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07" w:rsidRDefault="00C65D07"/>
    <w:p w:rsidR="0070332E" w:rsidRDefault="008106B8">
      <w:pPr>
        <w:jc w:val="center"/>
        <w:rPr>
          <w:rFonts w:ascii="Verdana" w:eastAsia="Verdana" w:hAnsi="Verdana" w:cs="Verdana"/>
          <w:b/>
          <w:sz w:val="32"/>
          <w:szCs w:val="32"/>
        </w:rPr>
      </w:pPr>
      <w:r>
        <w:rPr>
          <w:rFonts w:ascii="Verdana" w:eastAsia="Verdana" w:hAnsi="Verdana" w:cs="Verdana"/>
          <w:b/>
          <w:sz w:val="32"/>
          <w:szCs w:val="32"/>
        </w:rPr>
        <w:t>A</w:t>
      </w:r>
      <w:r w:rsidR="0070332E">
        <w:rPr>
          <w:rFonts w:ascii="Verdana" w:eastAsia="Verdana" w:hAnsi="Verdana" w:cs="Verdana"/>
          <w:b/>
          <w:sz w:val="32"/>
          <w:szCs w:val="32"/>
        </w:rPr>
        <w:t>NIMATEUR</w:t>
      </w:r>
    </w:p>
    <w:p w:rsidR="00C65D07" w:rsidRDefault="0070332E">
      <w:pPr>
        <w:jc w:val="center"/>
        <w:rPr>
          <w:rFonts w:ascii="Verdana" w:eastAsia="Verdana" w:hAnsi="Verdana" w:cs="Verdana"/>
          <w:sz w:val="32"/>
          <w:szCs w:val="32"/>
        </w:rPr>
      </w:pPr>
      <w:r w:rsidRPr="0070332E">
        <w:rPr>
          <w:rFonts w:ascii="Verdana" w:eastAsia="Verdana" w:hAnsi="Verdana" w:cs="Verdana"/>
          <w:b/>
          <w:sz w:val="32"/>
          <w:szCs w:val="32"/>
        </w:rPr>
        <w:t>CENTRE DE VACANCE</w:t>
      </w:r>
      <w:r>
        <w:rPr>
          <w:rFonts w:ascii="Verdana" w:eastAsia="Verdana" w:hAnsi="Verdana" w:cs="Verdana"/>
          <w:b/>
          <w:sz w:val="32"/>
          <w:szCs w:val="32"/>
        </w:rPr>
        <w:t>S</w:t>
      </w:r>
      <w:r w:rsidRPr="0070332E">
        <w:rPr>
          <w:rFonts w:ascii="Verdana" w:eastAsia="Verdana" w:hAnsi="Verdana" w:cs="Verdana"/>
          <w:b/>
          <w:sz w:val="32"/>
          <w:szCs w:val="32"/>
        </w:rPr>
        <w:t xml:space="preserve">  </w:t>
      </w:r>
      <w:r w:rsidR="008106B8">
        <w:rPr>
          <w:rFonts w:ascii="Verdana" w:eastAsia="Verdana" w:hAnsi="Verdana" w:cs="Verdana"/>
          <w:b/>
          <w:sz w:val="32"/>
          <w:szCs w:val="32"/>
        </w:rPr>
        <w:t>(H/F)</w:t>
      </w:r>
    </w:p>
    <w:p w:rsidR="00C65D07" w:rsidRDefault="00C65D07">
      <w:pPr>
        <w:jc w:val="center"/>
        <w:rPr>
          <w:rFonts w:ascii="Verdana" w:eastAsia="Verdana" w:hAnsi="Verdana" w:cs="Verdana"/>
        </w:rPr>
      </w:pPr>
    </w:p>
    <w:p w:rsidR="00C65D07" w:rsidRDefault="00C65D07">
      <w:pPr>
        <w:jc w:val="center"/>
        <w:rPr>
          <w:rFonts w:ascii="Verdana" w:eastAsia="Verdana" w:hAnsi="Verdana" w:cs="Verdana"/>
        </w:rPr>
      </w:pPr>
    </w:p>
    <w:p w:rsidR="00C65D07" w:rsidRDefault="00C65D07">
      <w:pPr>
        <w:jc w:val="center"/>
        <w:rPr>
          <w:rFonts w:ascii="Verdana" w:eastAsia="Verdana" w:hAnsi="Verdana" w:cs="Verdana"/>
        </w:rPr>
      </w:pPr>
    </w:p>
    <w:p w:rsidR="00C65D07" w:rsidRDefault="008106B8">
      <w:pPr>
        <w:jc w:val="both"/>
        <w:rPr>
          <w:rFonts w:ascii="Verdana" w:eastAsia="Verdana" w:hAnsi="Verdana" w:cs="Verdana"/>
        </w:rPr>
      </w:pPr>
      <w:r>
        <w:rPr>
          <w:rFonts w:ascii="Verdana" w:eastAsia="Verdana" w:hAnsi="Verdana" w:cs="Verdana"/>
          <w:b/>
        </w:rPr>
        <w:t>Cadre d’emploi :</w:t>
      </w:r>
      <w:r>
        <w:rPr>
          <w:rFonts w:ascii="Verdana" w:eastAsia="Verdana" w:hAnsi="Verdana" w:cs="Verdana"/>
        </w:rPr>
        <w:t xml:space="preserve"> </w:t>
      </w:r>
      <w:r w:rsidRPr="0070332E">
        <w:rPr>
          <w:rFonts w:ascii="Verdana" w:eastAsia="Verdana" w:hAnsi="Verdana" w:cs="Verdana"/>
          <w:sz w:val="16"/>
        </w:rPr>
        <w:t xml:space="preserve">Animateur </w:t>
      </w:r>
      <w:r w:rsidRPr="0070332E">
        <w:rPr>
          <w:rFonts w:ascii="Verdana" w:eastAsia="Verdana" w:hAnsi="Verdana" w:cs="Verdana"/>
          <w:i/>
          <w:sz w:val="16"/>
        </w:rPr>
        <w:t>(Cat C- filière animation)</w:t>
      </w:r>
    </w:p>
    <w:p w:rsidR="00C65D07" w:rsidRPr="0070332E" w:rsidRDefault="008106B8">
      <w:pPr>
        <w:jc w:val="both"/>
        <w:rPr>
          <w:rFonts w:ascii="Verdana" w:eastAsia="Verdana" w:hAnsi="Verdana" w:cs="Verdana"/>
          <w:sz w:val="16"/>
        </w:rPr>
      </w:pPr>
      <w:r>
        <w:rPr>
          <w:rFonts w:ascii="Verdana" w:eastAsia="Verdana" w:hAnsi="Verdana" w:cs="Verdana"/>
          <w:b/>
        </w:rPr>
        <w:t>Direction :</w:t>
      </w:r>
      <w:r>
        <w:rPr>
          <w:rFonts w:ascii="Verdana" w:eastAsia="Verdana" w:hAnsi="Verdana" w:cs="Verdana"/>
          <w:b/>
        </w:rPr>
        <w:tab/>
      </w:r>
      <w:r w:rsidRPr="0070332E">
        <w:rPr>
          <w:rFonts w:ascii="Verdana" w:eastAsia="Verdana" w:hAnsi="Verdana" w:cs="Verdana"/>
          <w:sz w:val="16"/>
        </w:rPr>
        <w:t>Éducation et de l’Enfance</w:t>
      </w:r>
    </w:p>
    <w:p w:rsidR="00C65D07" w:rsidRDefault="008106B8">
      <w:pPr>
        <w:jc w:val="both"/>
        <w:rPr>
          <w:rFonts w:ascii="Verdana" w:eastAsia="Verdana" w:hAnsi="Verdana" w:cs="Verdana"/>
        </w:rPr>
      </w:pPr>
      <w:r>
        <w:rPr>
          <w:rFonts w:ascii="Verdana" w:eastAsia="Verdana" w:hAnsi="Verdana" w:cs="Verdana"/>
          <w:b/>
        </w:rPr>
        <w:t>Service :</w:t>
      </w:r>
      <w:r>
        <w:rPr>
          <w:rFonts w:ascii="Verdana" w:eastAsia="Verdana" w:hAnsi="Verdana" w:cs="Verdana"/>
          <w:b/>
        </w:rPr>
        <w:tab/>
      </w:r>
      <w:r w:rsidRPr="0070332E">
        <w:rPr>
          <w:rFonts w:ascii="Verdana" w:eastAsia="Verdana" w:hAnsi="Verdana" w:cs="Verdana"/>
          <w:sz w:val="16"/>
        </w:rPr>
        <w:t>Loisirs éducatifs</w:t>
      </w:r>
    </w:p>
    <w:p w:rsidR="00C65D07" w:rsidRPr="0070332E" w:rsidRDefault="008106B8">
      <w:pPr>
        <w:jc w:val="both"/>
        <w:rPr>
          <w:rFonts w:ascii="Verdana" w:eastAsia="Verdana" w:hAnsi="Verdana" w:cs="Verdana"/>
          <w:sz w:val="16"/>
        </w:rPr>
      </w:pPr>
      <w:r>
        <w:rPr>
          <w:rFonts w:ascii="Verdana" w:eastAsia="Verdana" w:hAnsi="Verdana" w:cs="Verdana"/>
          <w:b/>
        </w:rPr>
        <w:t>Rattachement hiérarchique :</w:t>
      </w:r>
      <w:r>
        <w:rPr>
          <w:rFonts w:ascii="Verdana" w:eastAsia="Verdana" w:hAnsi="Verdana" w:cs="Verdana"/>
        </w:rPr>
        <w:t xml:space="preserve"> </w:t>
      </w:r>
      <w:r w:rsidRPr="0070332E">
        <w:rPr>
          <w:rFonts w:ascii="Verdana" w:eastAsia="Verdana" w:hAnsi="Verdana" w:cs="Verdana"/>
          <w:sz w:val="16"/>
        </w:rPr>
        <w:t xml:space="preserve">N+1 : </w:t>
      </w:r>
      <w:proofErr w:type="spellStart"/>
      <w:r w:rsidR="00B75FD1" w:rsidRPr="0070332E">
        <w:rPr>
          <w:rFonts w:ascii="Verdana" w:eastAsia="Verdana" w:hAnsi="Verdana" w:cs="Verdana"/>
          <w:sz w:val="16"/>
        </w:rPr>
        <w:t>Dirécteur</w:t>
      </w:r>
      <w:proofErr w:type="spellEnd"/>
      <w:r w:rsidR="00B75FD1" w:rsidRPr="0070332E">
        <w:rPr>
          <w:rFonts w:ascii="Verdana" w:eastAsia="Verdana" w:hAnsi="Verdana" w:cs="Verdana"/>
          <w:sz w:val="16"/>
        </w:rPr>
        <w:t xml:space="preserve"> pédagogique</w:t>
      </w:r>
      <w:r w:rsidRPr="0070332E">
        <w:rPr>
          <w:rFonts w:ascii="Verdana" w:eastAsia="Verdana" w:hAnsi="Verdana" w:cs="Verdana"/>
          <w:sz w:val="16"/>
        </w:rPr>
        <w:t xml:space="preserve"> du centre de </w:t>
      </w:r>
      <w:r w:rsidR="0070332E" w:rsidRPr="0070332E">
        <w:rPr>
          <w:rFonts w:ascii="Verdana" w:eastAsia="Verdana" w:hAnsi="Verdana" w:cs="Verdana"/>
          <w:sz w:val="16"/>
        </w:rPr>
        <w:t>vacances</w:t>
      </w:r>
    </w:p>
    <w:p w:rsidR="0070332E" w:rsidRPr="0070332E" w:rsidRDefault="0070332E" w:rsidP="0070332E">
      <w:pPr>
        <w:ind w:left="2880"/>
        <w:jc w:val="both"/>
        <w:rPr>
          <w:rFonts w:ascii="Verdana" w:eastAsia="Verdana" w:hAnsi="Verdana" w:cs="Verdana"/>
        </w:rPr>
      </w:pPr>
      <w:r w:rsidRPr="0070332E">
        <w:rPr>
          <w:rFonts w:ascii="Verdana" w:eastAsia="Verdana" w:hAnsi="Verdana" w:cs="Verdana"/>
          <w:color w:val="000000"/>
          <w:sz w:val="16"/>
          <w:szCs w:val="16"/>
        </w:rPr>
        <w:t xml:space="preserve">      N+2 : </w:t>
      </w:r>
      <w:r w:rsidRPr="0070332E">
        <w:rPr>
          <w:rFonts w:ascii="Verdana" w:eastAsia="Verdana" w:hAnsi="Verdana" w:cs="Verdana"/>
          <w:sz w:val="16"/>
          <w:szCs w:val="16"/>
        </w:rPr>
        <w:t>Responsable du centre de vacances</w:t>
      </w:r>
    </w:p>
    <w:p w:rsidR="00C65D07" w:rsidRDefault="008106B8">
      <w:pPr>
        <w:rPr>
          <w:rFonts w:ascii="Verdana" w:eastAsia="Verdana" w:hAnsi="Verdana" w:cs="Verdana"/>
        </w:rPr>
      </w:pPr>
      <w:r>
        <w:rPr>
          <w:rFonts w:ascii="Verdana" w:eastAsia="Verdana" w:hAnsi="Verdana" w:cs="Verdana"/>
          <w:b/>
        </w:rPr>
        <w:t>Lieu de travail</w:t>
      </w:r>
      <w:r>
        <w:rPr>
          <w:rFonts w:ascii="Verdana" w:eastAsia="Verdana" w:hAnsi="Verdana" w:cs="Verdana"/>
        </w:rPr>
        <w:t> : Centre de vacances, 32 impasse César – 73 270</w:t>
      </w:r>
      <w:r w:rsidRPr="009E5211">
        <w:rPr>
          <w:rFonts w:ascii="Verdana" w:eastAsia="Verdana" w:hAnsi="Verdana" w:cs="Verdana"/>
          <w:color w:val="000000" w:themeColor="text1"/>
        </w:rPr>
        <w:t xml:space="preserve"> BEAUFORT </w:t>
      </w:r>
      <w:r>
        <w:rPr>
          <w:rFonts w:ascii="Verdana" w:eastAsia="Verdana" w:hAnsi="Verdana" w:cs="Verdana"/>
        </w:rPr>
        <w:t>(Savoie)</w:t>
      </w:r>
    </w:p>
    <w:p w:rsidR="00C65D07" w:rsidRDefault="008106B8">
      <w:pPr>
        <w:rPr>
          <w:rFonts w:ascii="Verdana" w:eastAsia="Verdana" w:hAnsi="Verdana" w:cs="Verdana"/>
        </w:rPr>
      </w:pPr>
      <w:r>
        <w:rPr>
          <w:rFonts w:ascii="Verdana" w:eastAsia="Verdana" w:hAnsi="Verdana" w:cs="Verdana"/>
          <w:b/>
        </w:rPr>
        <w:t xml:space="preserve">Date de la dernière mise à jour : </w:t>
      </w:r>
      <w:r w:rsidR="000B20B6">
        <w:rPr>
          <w:rFonts w:ascii="Verdana" w:eastAsia="Verdana" w:hAnsi="Verdana" w:cs="Verdana"/>
          <w:sz w:val="16"/>
        </w:rPr>
        <w:t>07/09</w:t>
      </w:r>
      <w:r w:rsidR="0070332E" w:rsidRPr="0070332E">
        <w:rPr>
          <w:rFonts w:ascii="Verdana" w:eastAsia="Verdana" w:hAnsi="Verdana" w:cs="Verdana"/>
          <w:sz w:val="16"/>
        </w:rPr>
        <w:t>/2021</w:t>
      </w:r>
    </w:p>
    <w:p w:rsidR="00C65D07" w:rsidRDefault="008106B8">
      <w:pPr>
        <w:rPr>
          <w:rFonts w:ascii="Verdana" w:eastAsia="Verdana" w:hAnsi="Verdana" w:cs="Verdana"/>
        </w:rPr>
      </w:pPr>
      <w:r>
        <w:rPr>
          <w:rFonts w:ascii="Verdana" w:eastAsia="Verdana" w:hAnsi="Verdana" w:cs="Verdana"/>
          <w:i/>
        </w:rPr>
        <w:t>Ce descriptif de poste est évolutif. La liste des tâches est susceptible d’évoluer pour tenir compte des nécessités du service public.</w:t>
      </w:r>
    </w:p>
    <w:tbl>
      <w:tblPr>
        <w:tblStyle w:val="a"/>
        <w:tblW w:w="10709" w:type="dxa"/>
        <w:tblInd w:w="203" w:type="dxa"/>
        <w:tblLayout w:type="fixed"/>
        <w:tblLook w:val="0000" w:firstRow="0" w:lastRow="0" w:firstColumn="0" w:lastColumn="0" w:noHBand="0" w:noVBand="0"/>
      </w:tblPr>
      <w:tblGrid>
        <w:gridCol w:w="1994"/>
        <w:gridCol w:w="8715"/>
      </w:tblGrid>
      <w:tr w:rsidR="00C65D07" w:rsidTr="001F1BFD">
        <w:trPr>
          <w:trHeight w:val="683"/>
        </w:trPr>
        <w:tc>
          <w:tcPr>
            <w:tcW w:w="1994" w:type="dxa"/>
            <w:tcBorders>
              <w:top w:val="single" w:sz="4" w:space="0" w:color="000000"/>
              <w:left w:val="single" w:sz="4" w:space="0" w:color="000000"/>
              <w:bottom w:val="single" w:sz="4" w:space="0" w:color="000000"/>
            </w:tcBorders>
            <w:vAlign w:val="center"/>
          </w:tcPr>
          <w:p w:rsidR="00C65D07" w:rsidRPr="0070332E" w:rsidRDefault="00C65D07" w:rsidP="00B75FD1">
            <w:pPr>
              <w:numPr>
                <w:ilvl w:val="6"/>
                <w:numId w:val="5"/>
              </w:numPr>
              <w:jc w:val="center"/>
              <w:rPr>
                <w:rFonts w:ascii="Verdana" w:eastAsia="Verdana" w:hAnsi="Verdana" w:cs="Verdana"/>
                <w:b/>
                <w:sz w:val="18"/>
              </w:rPr>
            </w:pPr>
          </w:p>
          <w:p w:rsidR="00C65D07" w:rsidRPr="0070332E" w:rsidRDefault="008106B8" w:rsidP="00B75FD1">
            <w:pPr>
              <w:jc w:val="center"/>
              <w:rPr>
                <w:rFonts w:ascii="Verdana" w:eastAsia="Verdana" w:hAnsi="Verdana" w:cs="Verdana"/>
                <w:b/>
                <w:sz w:val="18"/>
              </w:rPr>
            </w:pPr>
            <w:r w:rsidRPr="0070332E">
              <w:rPr>
                <w:rFonts w:ascii="Verdana" w:eastAsia="Verdana" w:hAnsi="Verdana" w:cs="Verdana"/>
                <w:b/>
                <w:sz w:val="18"/>
              </w:rPr>
              <w:t>MISSION DE LA DIRECTION</w:t>
            </w:r>
          </w:p>
        </w:tc>
        <w:tc>
          <w:tcPr>
            <w:tcW w:w="8715" w:type="dxa"/>
            <w:tcBorders>
              <w:top w:val="single" w:sz="4" w:space="0" w:color="000000"/>
              <w:left w:val="single" w:sz="4" w:space="0" w:color="000000"/>
              <w:bottom w:val="single" w:sz="4" w:space="0" w:color="000000"/>
              <w:right w:val="single" w:sz="4" w:space="0" w:color="000000"/>
            </w:tcBorders>
            <w:vAlign w:val="center"/>
          </w:tcPr>
          <w:p w:rsidR="0070332E" w:rsidRPr="00EF04AB" w:rsidRDefault="0070332E" w:rsidP="0070332E">
            <w:pPr>
              <w:spacing w:line="288" w:lineRule="auto"/>
              <w:rPr>
                <w:rFonts w:ascii="Verdana" w:hAnsi="Verdana"/>
                <w:sz w:val="18"/>
                <w:szCs w:val="18"/>
              </w:rPr>
            </w:pPr>
            <w:r w:rsidRPr="00EF04AB">
              <w:rPr>
                <w:rFonts w:ascii="Verdana" w:eastAsia="Verdana" w:hAnsi="Verdana" w:cs="Verdana"/>
                <w:sz w:val="18"/>
                <w:szCs w:val="18"/>
              </w:rPr>
              <w:t xml:space="preserve"> </w:t>
            </w:r>
            <w:r w:rsidRPr="00EF04AB">
              <w:rPr>
                <w:rFonts w:ascii="Verdana" w:hAnsi="Verdana"/>
                <w:sz w:val="18"/>
                <w:szCs w:val="18"/>
              </w:rPr>
              <w:t>La Direction de l’éducation et de l’enfance regroupe les secteurs de la petite enfance, des affaires scolaires, des loisirs éducatifs, des accueils de loisirs et des temps périscolaires, du projet de réussite éducative  et la Caisse des Ecoles de la Ville d’Orly.</w:t>
            </w:r>
          </w:p>
          <w:p w:rsidR="00C65D07" w:rsidRPr="00EF04AB" w:rsidRDefault="0070332E" w:rsidP="0070332E">
            <w:pPr>
              <w:jc w:val="both"/>
              <w:rPr>
                <w:rFonts w:ascii="Verdana" w:eastAsia="Verdana" w:hAnsi="Verdana" w:cs="Verdana"/>
                <w:sz w:val="18"/>
                <w:szCs w:val="18"/>
              </w:rPr>
            </w:pPr>
            <w:r w:rsidRPr="00EF04AB">
              <w:rPr>
                <w:rFonts w:ascii="Verdana" w:hAnsi="Verdana"/>
                <w:sz w:val="18"/>
                <w:szCs w:val="18"/>
              </w:rPr>
              <w:t xml:space="preserve">Cette direction met en œuvre toutes les actions municipales </w:t>
            </w:r>
            <w:r w:rsidRPr="00EF04AB">
              <w:rPr>
                <w:rFonts w:ascii="Verdana" w:hAnsi="Verdana"/>
                <w:sz w:val="18"/>
                <w:szCs w:val="18"/>
                <w:shd w:val="clear" w:color="auto" w:fill="FFFFFF" w:themeFill="background1"/>
              </w:rPr>
              <w:t>liées à la scolarité en collaboration avec les 10 groupes scolaires de la commune accueillant environ 3 150</w:t>
            </w:r>
            <w:r w:rsidRPr="00EF04AB">
              <w:rPr>
                <w:rFonts w:ascii="Verdana" w:hAnsi="Verdana"/>
                <w:sz w:val="18"/>
                <w:szCs w:val="18"/>
              </w:rPr>
              <w:t xml:space="preserve"> élèves.</w:t>
            </w:r>
          </w:p>
        </w:tc>
      </w:tr>
      <w:tr w:rsidR="00C65D07" w:rsidTr="001F1BFD">
        <w:trPr>
          <w:trHeight w:val="683"/>
        </w:trPr>
        <w:tc>
          <w:tcPr>
            <w:tcW w:w="1994" w:type="dxa"/>
            <w:tcBorders>
              <w:top w:val="single" w:sz="4" w:space="0" w:color="000000"/>
              <w:left w:val="single" w:sz="4" w:space="0" w:color="000000"/>
              <w:bottom w:val="single" w:sz="4" w:space="0" w:color="000000"/>
            </w:tcBorders>
            <w:vAlign w:val="center"/>
          </w:tcPr>
          <w:p w:rsidR="00C65D07" w:rsidRPr="0070332E" w:rsidRDefault="00C65D07" w:rsidP="00B75FD1">
            <w:pPr>
              <w:numPr>
                <w:ilvl w:val="6"/>
                <w:numId w:val="5"/>
              </w:numPr>
              <w:jc w:val="center"/>
              <w:rPr>
                <w:rFonts w:ascii="Verdana" w:eastAsia="Verdana" w:hAnsi="Verdana" w:cs="Verdana"/>
                <w:b/>
                <w:sz w:val="18"/>
              </w:rPr>
            </w:pPr>
          </w:p>
          <w:p w:rsidR="00C65D07" w:rsidRPr="0070332E" w:rsidRDefault="008106B8" w:rsidP="00B75FD1">
            <w:pPr>
              <w:jc w:val="center"/>
              <w:rPr>
                <w:rFonts w:ascii="Verdana" w:eastAsia="Verdana" w:hAnsi="Verdana" w:cs="Verdana"/>
                <w:b/>
                <w:sz w:val="18"/>
              </w:rPr>
            </w:pPr>
            <w:r w:rsidRPr="0070332E">
              <w:rPr>
                <w:rFonts w:ascii="Verdana" w:eastAsia="Verdana" w:hAnsi="Verdana" w:cs="Verdana"/>
                <w:b/>
                <w:sz w:val="18"/>
              </w:rPr>
              <w:t>MISSION DU SERVICE</w:t>
            </w:r>
          </w:p>
        </w:tc>
        <w:tc>
          <w:tcPr>
            <w:tcW w:w="8715" w:type="dxa"/>
            <w:tcBorders>
              <w:top w:val="single" w:sz="4" w:space="0" w:color="000000"/>
              <w:left w:val="single" w:sz="4" w:space="0" w:color="000000"/>
              <w:bottom w:val="single" w:sz="4" w:space="0" w:color="000000"/>
              <w:right w:val="single" w:sz="4" w:space="0" w:color="000000"/>
            </w:tcBorders>
            <w:vAlign w:val="center"/>
          </w:tcPr>
          <w:p w:rsidR="0070332E" w:rsidRPr="00EF04AB" w:rsidRDefault="0070332E" w:rsidP="0070332E">
            <w:pPr>
              <w:spacing w:line="288" w:lineRule="auto"/>
              <w:rPr>
                <w:rFonts w:ascii="Verdana" w:hAnsi="Verdana"/>
                <w:sz w:val="18"/>
                <w:szCs w:val="18"/>
              </w:rPr>
            </w:pPr>
            <w:r w:rsidRPr="00EF04AB">
              <w:rPr>
                <w:rFonts w:ascii="Verdana" w:hAnsi="Verdana"/>
                <w:sz w:val="18"/>
                <w:szCs w:val="18"/>
              </w:rPr>
              <w:t>Le service des Loisirs éducatifs regroupe les ludothèques, la Maison de l’Enfance et le Centre de vacances municipal et la coordination des séjours avec hébergement. Cette dernière, organise, coordonne et contrôle les séjours extérieurs (classe de découverte, séjours courts ou de vacances) gérés en régie ou via des marchés publics, en direction des familles et des mineurs de la Ville d’Orly.</w:t>
            </w:r>
          </w:p>
          <w:p w:rsidR="00C65D07" w:rsidRPr="00EF04AB" w:rsidRDefault="0070332E" w:rsidP="0070332E">
            <w:pPr>
              <w:rPr>
                <w:rFonts w:ascii="Verdana" w:eastAsia="Verdana" w:hAnsi="Verdana" w:cs="Verdana"/>
                <w:i/>
                <w:sz w:val="18"/>
                <w:szCs w:val="18"/>
              </w:rPr>
            </w:pPr>
            <w:r w:rsidRPr="00EF04AB">
              <w:rPr>
                <w:rFonts w:ascii="Verdana" w:hAnsi="Verdana"/>
                <w:sz w:val="18"/>
                <w:szCs w:val="18"/>
              </w:rPr>
              <w:t>Le centre de vacances de la ville d’Orly à Arêches accueille des enfants dès 6 ans et des adultes de janvier à août pour des classes de neiges, des classes vertes et des séjours avec hébergement l’hiver, au printemps et l’été ainsi que des groupes extérieurs</w:t>
            </w:r>
            <w:proofErr w:type="gramStart"/>
            <w:r w:rsidRPr="00EF04AB">
              <w:rPr>
                <w:rFonts w:ascii="Verdana" w:hAnsi="Verdana"/>
                <w:sz w:val="18"/>
                <w:szCs w:val="18"/>
              </w:rPr>
              <w:t>.</w:t>
            </w:r>
            <w:r w:rsidR="008106B8" w:rsidRPr="00EF04AB">
              <w:rPr>
                <w:rFonts w:ascii="Verdana" w:eastAsia="Verdana" w:hAnsi="Verdana" w:cs="Verdana"/>
                <w:sz w:val="18"/>
                <w:szCs w:val="18"/>
              </w:rPr>
              <w:t>.</w:t>
            </w:r>
            <w:proofErr w:type="gramEnd"/>
            <w:r w:rsidR="008106B8" w:rsidRPr="00EF04AB">
              <w:rPr>
                <w:rFonts w:ascii="Verdana" w:eastAsia="Verdana" w:hAnsi="Verdana" w:cs="Verdana"/>
                <w:i/>
                <w:sz w:val="18"/>
                <w:szCs w:val="18"/>
              </w:rPr>
              <w:t xml:space="preserve"> </w:t>
            </w:r>
          </w:p>
        </w:tc>
      </w:tr>
      <w:tr w:rsidR="00C65D07" w:rsidTr="001F1BFD">
        <w:trPr>
          <w:trHeight w:val="827"/>
        </w:trPr>
        <w:tc>
          <w:tcPr>
            <w:tcW w:w="1994" w:type="dxa"/>
            <w:tcBorders>
              <w:top w:val="single" w:sz="4" w:space="0" w:color="000000"/>
              <w:left w:val="single" w:sz="4" w:space="0" w:color="000000"/>
              <w:bottom w:val="single" w:sz="4" w:space="0" w:color="000000"/>
            </w:tcBorders>
            <w:vAlign w:val="center"/>
          </w:tcPr>
          <w:p w:rsidR="00C65D07" w:rsidRPr="0070332E" w:rsidRDefault="00C65D07" w:rsidP="00B75FD1">
            <w:pPr>
              <w:numPr>
                <w:ilvl w:val="6"/>
                <w:numId w:val="5"/>
              </w:numPr>
              <w:jc w:val="center"/>
              <w:rPr>
                <w:rFonts w:ascii="Verdana" w:eastAsia="Verdana" w:hAnsi="Verdana" w:cs="Verdana"/>
                <w:b/>
                <w:sz w:val="18"/>
              </w:rPr>
            </w:pPr>
          </w:p>
          <w:p w:rsidR="00C65D07" w:rsidRPr="0070332E" w:rsidRDefault="00C65D07" w:rsidP="00B75FD1">
            <w:pPr>
              <w:numPr>
                <w:ilvl w:val="6"/>
                <w:numId w:val="5"/>
              </w:numPr>
              <w:jc w:val="center"/>
              <w:rPr>
                <w:rFonts w:ascii="Verdana" w:eastAsia="Verdana" w:hAnsi="Verdana" w:cs="Verdana"/>
                <w:b/>
                <w:sz w:val="18"/>
              </w:rPr>
            </w:pPr>
          </w:p>
          <w:p w:rsidR="00C65D07" w:rsidRPr="0070332E" w:rsidRDefault="008106B8" w:rsidP="00B75FD1">
            <w:pPr>
              <w:jc w:val="center"/>
              <w:rPr>
                <w:rFonts w:ascii="Verdana" w:eastAsia="Verdana" w:hAnsi="Verdana" w:cs="Verdana"/>
                <w:b/>
                <w:sz w:val="18"/>
              </w:rPr>
            </w:pPr>
            <w:r w:rsidRPr="0070332E">
              <w:rPr>
                <w:rFonts w:ascii="Verdana" w:eastAsia="Verdana" w:hAnsi="Verdana" w:cs="Verdana"/>
                <w:b/>
                <w:sz w:val="18"/>
              </w:rPr>
              <w:t>FINALITE DU POSTE</w:t>
            </w:r>
          </w:p>
        </w:tc>
        <w:tc>
          <w:tcPr>
            <w:tcW w:w="8715" w:type="dxa"/>
            <w:tcBorders>
              <w:top w:val="single" w:sz="4" w:space="0" w:color="000000"/>
              <w:left w:val="single" w:sz="4" w:space="0" w:color="000000"/>
              <w:bottom w:val="single" w:sz="4" w:space="0" w:color="000000"/>
              <w:right w:val="single" w:sz="4" w:space="0" w:color="000000"/>
            </w:tcBorders>
            <w:vAlign w:val="center"/>
          </w:tcPr>
          <w:p w:rsidR="00C65D07" w:rsidRPr="00EF04AB" w:rsidRDefault="008106B8" w:rsidP="00B75FD1">
            <w:pPr>
              <w:jc w:val="center"/>
              <w:rPr>
                <w:rFonts w:ascii="Verdana" w:eastAsia="Verdana" w:hAnsi="Verdana" w:cs="Verdana"/>
                <w:b/>
                <w:sz w:val="18"/>
                <w:szCs w:val="18"/>
              </w:rPr>
            </w:pPr>
            <w:r w:rsidRPr="00EF04AB">
              <w:rPr>
                <w:rFonts w:ascii="Verdana" w:eastAsia="Verdana" w:hAnsi="Verdana" w:cs="Verdana"/>
                <w:b/>
                <w:sz w:val="18"/>
                <w:szCs w:val="18"/>
              </w:rPr>
              <w:t>C</w:t>
            </w:r>
            <w:r w:rsidR="00B75FD1" w:rsidRPr="00EF04AB">
              <w:rPr>
                <w:rFonts w:ascii="Verdana" w:eastAsia="Verdana" w:hAnsi="Verdana" w:cs="Verdana"/>
                <w:b/>
                <w:sz w:val="18"/>
                <w:szCs w:val="18"/>
              </w:rPr>
              <w:t>oncourir à la mise en œuvre</w:t>
            </w:r>
            <w:r w:rsidR="000B20B6">
              <w:rPr>
                <w:rFonts w:ascii="Verdana" w:eastAsia="Verdana" w:hAnsi="Verdana" w:cs="Verdana"/>
                <w:b/>
                <w:sz w:val="18"/>
                <w:szCs w:val="18"/>
              </w:rPr>
              <w:t xml:space="preserve"> des classes découvertes et </w:t>
            </w:r>
            <w:r w:rsidR="00B75FD1" w:rsidRPr="00EF04AB">
              <w:rPr>
                <w:rFonts w:ascii="Verdana" w:eastAsia="Verdana" w:hAnsi="Verdana" w:cs="Verdana"/>
                <w:b/>
                <w:sz w:val="18"/>
                <w:szCs w:val="18"/>
              </w:rPr>
              <w:t xml:space="preserve"> des</w:t>
            </w:r>
            <w:r w:rsidRPr="00EF04AB">
              <w:rPr>
                <w:rFonts w:ascii="Verdana" w:eastAsia="Verdana" w:hAnsi="Verdana" w:cs="Verdana"/>
                <w:b/>
                <w:sz w:val="18"/>
                <w:szCs w:val="18"/>
              </w:rPr>
              <w:t xml:space="preserve"> séjours de vacances</w:t>
            </w:r>
          </w:p>
          <w:p w:rsidR="00C65D07" w:rsidRDefault="008106B8" w:rsidP="00F15C7B">
            <w:pPr>
              <w:jc w:val="both"/>
              <w:rPr>
                <w:rFonts w:ascii="Verdana" w:eastAsia="Verdana" w:hAnsi="Verdana" w:cs="Verdana"/>
                <w:sz w:val="18"/>
                <w:szCs w:val="18"/>
              </w:rPr>
            </w:pPr>
            <w:r w:rsidRPr="00EF04AB">
              <w:rPr>
                <w:rFonts w:ascii="Verdana" w:eastAsia="Verdana" w:hAnsi="Verdana" w:cs="Verdana"/>
                <w:sz w:val="18"/>
                <w:szCs w:val="18"/>
              </w:rPr>
              <w:t xml:space="preserve">Sous l'autorité du </w:t>
            </w:r>
            <w:r w:rsidR="000B20B6">
              <w:rPr>
                <w:rFonts w:ascii="Verdana" w:eastAsia="Verdana" w:hAnsi="Verdana" w:cs="Verdana"/>
                <w:sz w:val="18"/>
                <w:szCs w:val="18"/>
              </w:rPr>
              <w:t>directeur pédagogique</w:t>
            </w:r>
            <w:r w:rsidRPr="00EF04AB">
              <w:rPr>
                <w:rFonts w:ascii="Verdana" w:eastAsia="Verdana" w:hAnsi="Verdana" w:cs="Verdana"/>
                <w:sz w:val="18"/>
                <w:szCs w:val="18"/>
              </w:rPr>
              <w:t xml:space="preserve"> d</w:t>
            </w:r>
            <w:r w:rsidR="000B20B6">
              <w:rPr>
                <w:rFonts w:ascii="Verdana" w:eastAsia="Verdana" w:hAnsi="Verdana" w:cs="Verdana"/>
                <w:sz w:val="18"/>
                <w:szCs w:val="18"/>
              </w:rPr>
              <w:t xml:space="preserve">u centre de vacances municipal, </w:t>
            </w:r>
            <w:r w:rsidRPr="00EF04AB">
              <w:rPr>
                <w:rFonts w:ascii="Verdana" w:eastAsia="Verdana" w:hAnsi="Verdana" w:cs="Verdana"/>
                <w:sz w:val="18"/>
                <w:szCs w:val="18"/>
              </w:rPr>
              <w:t xml:space="preserve">l’animateur assure </w:t>
            </w:r>
            <w:r w:rsidR="009E5211" w:rsidRPr="00EF04AB">
              <w:rPr>
                <w:rFonts w:ascii="Verdana" w:eastAsia="Verdana" w:hAnsi="Verdana" w:cs="Verdana"/>
                <w:sz w:val="18"/>
                <w:szCs w:val="18"/>
              </w:rPr>
              <w:t>l’encadrement</w:t>
            </w:r>
            <w:r w:rsidRPr="00EF04AB">
              <w:rPr>
                <w:rFonts w:ascii="Verdana" w:eastAsia="Verdana" w:hAnsi="Verdana" w:cs="Verdana"/>
                <w:sz w:val="18"/>
                <w:szCs w:val="18"/>
              </w:rPr>
              <w:t xml:space="preserve"> éducat</w:t>
            </w:r>
            <w:r w:rsidR="009E5211" w:rsidRPr="00EF04AB">
              <w:rPr>
                <w:rFonts w:ascii="Verdana" w:eastAsia="Verdana" w:hAnsi="Verdana" w:cs="Verdana"/>
                <w:sz w:val="18"/>
                <w:szCs w:val="18"/>
              </w:rPr>
              <w:t>if</w:t>
            </w:r>
            <w:r w:rsidR="00B75FD1" w:rsidRPr="00EF04AB">
              <w:rPr>
                <w:rFonts w:ascii="Verdana" w:eastAsia="Verdana" w:hAnsi="Verdana" w:cs="Verdana"/>
                <w:sz w:val="18"/>
                <w:szCs w:val="18"/>
              </w:rPr>
              <w:t xml:space="preserve"> des groupes d’enfants </w:t>
            </w:r>
            <w:r w:rsidRPr="00EF04AB">
              <w:rPr>
                <w:rFonts w:ascii="Verdana" w:eastAsia="Verdana" w:hAnsi="Verdana" w:cs="Verdana"/>
                <w:sz w:val="18"/>
                <w:szCs w:val="18"/>
              </w:rPr>
              <w:t xml:space="preserve">pour </w:t>
            </w:r>
            <w:r w:rsidR="000B20B6">
              <w:rPr>
                <w:rFonts w:ascii="Verdana" w:eastAsia="Verdana" w:hAnsi="Verdana" w:cs="Verdana"/>
                <w:sz w:val="18"/>
                <w:szCs w:val="18"/>
              </w:rPr>
              <w:t>les différents séjours</w:t>
            </w:r>
            <w:r w:rsidRPr="00EF04AB">
              <w:rPr>
                <w:rFonts w:ascii="Verdana" w:eastAsia="Verdana" w:hAnsi="Verdana" w:cs="Verdana"/>
                <w:sz w:val="18"/>
                <w:szCs w:val="18"/>
              </w:rPr>
              <w:t>.</w:t>
            </w:r>
            <w:r w:rsidR="00B75FD1" w:rsidRPr="00EF04AB">
              <w:rPr>
                <w:rFonts w:ascii="Verdana" w:eastAsia="Verdana" w:hAnsi="Verdana" w:cs="Verdana"/>
                <w:sz w:val="18"/>
                <w:szCs w:val="18"/>
              </w:rPr>
              <w:t xml:space="preserve"> </w:t>
            </w:r>
          </w:p>
          <w:p w:rsidR="00EF04AB" w:rsidRPr="00EF04AB" w:rsidRDefault="00EF04AB" w:rsidP="00F15C7B">
            <w:pPr>
              <w:jc w:val="both"/>
              <w:rPr>
                <w:rFonts w:ascii="Verdana" w:eastAsia="Verdana" w:hAnsi="Verdana" w:cs="Verdana"/>
                <w:sz w:val="18"/>
                <w:szCs w:val="18"/>
              </w:rPr>
            </w:pPr>
          </w:p>
          <w:p w:rsidR="00C65D07" w:rsidRPr="00EF04AB" w:rsidRDefault="008106B8" w:rsidP="00F15C7B">
            <w:pPr>
              <w:jc w:val="both"/>
              <w:rPr>
                <w:rFonts w:ascii="Verdana" w:eastAsia="Verdana" w:hAnsi="Verdana" w:cs="Verdana"/>
                <w:sz w:val="18"/>
                <w:szCs w:val="18"/>
              </w:rPr>
            </w:pPr>
            <w:r w:rsidRPr="00EF04AB">
              <w:rPr>
                <w:rFonts w:ascii="Verdana" w:eastAsia="Verdana" w:hAnsi="Verdana" w:cs="Verdana"/>
                <w:sz w:val="18"/>
                <w:szCs w:val="18"/>
              </w:rPr>
              <w:t>Il accompagne la vie quotidienne (sommeil, hygiène, repas, organisation matérielle, rangement, gestion du linge…) et anime les activités  programmées en respectant le cadre réglementaire et en s’adaptant au degré d’autonomie des publics</w:t>
            </w:r>
            <w:r w:rsidR="00B75FD1" w:rsidRPr="00EF04AB">
              <w:rPr>
                <w:rFonts w:ascii="Verdana" w:eastAsia="Verdana" w:hAnsi="Verdana" w:cs="Verdana"/>
                <w:sz w:val="18"/>
                <w:szCs w:val="18"/>
              </w:rPr>
              <w:t>.</w:t>
            </w:r>
          </w:p>
          <w:p w:rsidR="00C65D07" w:rsidRPr="00EF04AB" w:rsidRDefault="008106B8" w:rsidP="00F15C7B">
            <w:pPr>
              <w:jc w:val="both"/>
              <w:rPr>
                <w:rFonts w:ascii="Verdana" w:eastAsia="Verdana" w:hAnsi="Verdana" w:cs="Verdana"/>
                <w:sz w:val="18"/>
                <w:szCs w:val="18"/>
              </w:rPr>
            </w:pPr>
            <w:r w:rsidRPr="00EF04AB">
              <w:rPr>
                <w:rFonts w:ascii="Verdana" w:eastAsia="Verdana" w:hAnsi="Verdana" w:cs="Verdana"/>
                <w:sz w:val="18"/>
                <w:szCs w:val="18"/>
              </w:rPr>
              <w:t>Il prend en charge l’animation des journées et assure une veille la nuit</w:t>
            </w:r>
            <w:r w:rsidR="00B75FD1" w:rsidRPr="00EF04AB">
              <w:rPr>
                <w:rFonts w:ascii="Verdana" w:eastAsia="Verdana" w:hAnsi="Verdana" w:cs="Verdana"/>
                <w:sz w:val="18"/>
                <w:szCs w:val="18"/>
              </w:rPr>
              <w:t>. Il concourt à l’épanouissement des publics accueillis (tranche d’âge : 6-11 ans et 12-14 ans).</w:t>
            </w:r>
          </w:p>
          <w:p w:rsidR="00C65D07" w:rsidRPr="00EF04AB" w:rsidRDefault="008106B8" w:rsidP="00F15C7B">
            <w:pPr>
              <w:jc w:val="both"/>
              <w:rPr>
                <w:rFonts w:ascii="Verdana" w:eastAsia="Verdana" w:hAnsi="Verdana" w:cs="Verdana"/>
                <w:sz w:val="18"/>
                <w:szCs w:val="18"/>
              </w:rPr>
            </w:pPr>
            <w:r w:rsidRPr="00EF04AB">
              <w:rPr>
                <w:rFonts w:ascii="Verdana" w:eastAsia="Verdana" w:hAnsi="Verdana" w:cs="Verdana"/>
                <w:sz w:val="18"/>
                <w:szCs w:val="18"/>
              </w:rPr>
              <w:t xml:space="preserve">L’animateur </w:t>
            </w:r>
            <w:r w:rsidR="009E5211" w:rsidRPr="00EF04AB">
              <w:rPr>
                <w:rFonts w:ascii="Verdana" w:eastAsia="Verdana" w:hAnsi="Verdana" w:cs="Verdana"/>
                <w:sz w:val="18"/>
                <w:szCs w:val="18"/>
              </w:rPr>
              <w:t>partic</w:t>
            </w:r>
            <w:r w:rsidR="00B75FD1" w:rsidRPr="00EF04AB">
              <w:rPr>
                <w:rFonts w:ascii="Verdana" w:eastAsia="Verdana" w:hAnsi="Verdana" w:cs="Verdana"/>
                <w:sz w:val="18"/>
                <w:szCs w:val="18"/>
              </w:rPr>
              <w:t>i</w:t>
            </w:r>
            <w:r w:rsidR="009E5211" w:rsidRPr="00EF04AB">
              <w:rPr>
                <w:rFonts w:ascii="Verdana" w:eastAsia="Verdana" w:hAnsi="Verdana" w:cs="Verdana"/>
                <w:sz w:val="18"/>
                <w:szCs w:val="18"/>
              </w:rPr>
              <w:t>pe</w:t>
            </w:r>
            <w:r w:rsidRPr="00EF04AB">
              <w:rPr>
                <w:rFonts w:ascii="Verdana" w:eastAsia="Verdana" w:hAnsi="Verdana" w:cs="Verdana"/>
                <w:sz w:val="18"/>
                <w:szCs w:val="18"/>
              </w:rPr>
              <w:t xml:space="preserve"> à l’organisation du séjour </w:t>
            </w:r>
            <w:r w:rsidR="00B75FD1" w:rsidRPr="00EF04AB">
              <w:rPr>
                <w:rFonts w:ascii="Verdana" w:eastAsia="Verdana" w:hAnsi="Verdana" w:cs="Verdana"/>
                <w:sz w:val="18"/>
                <w:szCs w:val="18"/>
              </w:rPr>
              <w:t xml:space="preserve">dès sa </w:t>
            </w:r>
            <w:proofErr w:type="spellStart"/>
            <w:r w:rsidR="00B75FD1" w:rsidRPr="00EF04AB">
              <w:rPr>
                <w:rFonts w:ascii="Verdana" w:eastAsia="Verdana" w:hAnsi="Verdana" w:cs="Verdana"/>
                <w:sz w:val="18"/>
                <w:szCs w:val="18"/>
              </w:rPr>
              <w:t>prépration</w:t>
            </w:r>
            <w:proofErr w:type="spellEnd"/>
            <w:r w:rsidR="00B75FD1" w:rsidRPr="00EF04AB">
              <w:rPr>
                <w:rFonts w:ascii="Verdana" w:eastAsia="Verdana" w:hAnsi="Verdana" w:cs="Verdana"/>
                <w:sz w:val="18"/>
                <w:szCs w:val="18"/>
              </w:rPr>
              <w:t xml:space="preserve"> </w:t>
            </w:r>
            <w:r w:rsidRPr="00EF04AB">
              <w:rPr>
                <w:rFonts w:ascii="Verdana" w:eastAsia="Verdana" w:hAnsi="Verdana" w:cs="Verdana"/>
                <w:sz w:val="18"/>
                <w:szCs w:val="18"/>
              </w:rPr>
              <w:t xml:space="preserve">et crée un climat de confiance </w:t>
            </w:r>
            <w:r w:rsidR="00B75FD1" w:rsidRPr="00EF04AB">
              <w:rPr>
                <w:rFonts w:ascii="Verdana" w:eastAsia="Verdana" w:hAnsi="Verdana" w:cs="Verdana"/>
                <w:sz w:val="18"/>
                <w:szCs w:val="18"/>
              </w:rPr>
              <w:t xml:space="preserve">avec les familles et les enfants </w:t>
            </w:r>
            <w:r w:rsidRPr="00EF04AB">
              <w:rPr>
                <w:rFonts w:ascii="Verdana" w:eastAsia="Verdana" w:hAnsi="Verdana" w:cs="Verdana"/>
                <w:sz w:val="18"/>
                <w:szCs w:val="18"/>
              </w:rPr>
              <w:t>e</w:t>
            </w:r>
            <w:r w:rsidR="009E5211" w:rsidRPr="00EF04AB">
              <w:rPr>
                <w:rFonts w:ascii="Verdana" w:eastAsia="Verdana" w:hAnsi="Verdana" w:cs="Verdana"/>
                <w:sz w:val="18"/>
                <w:szCs w:val="18"/>
              </w:rPr>
              <w:t>n</w:t>
            </w:r>
            <w:r w:rsidRPr="00EF04AB">
              <w:rPr>
                <w:rFonts w:ascii="Verdana" w:eastAsia="Verdana" w:hAnsi="Verdana" w:cs="Verdana"/>
                <w:sz w:val="18"/>
                <w:szCs w:val="18"/>
              </w:rPr>
              <w:t xml:space="preserve"> s’assur</w:t>
            </w:r>
            <w:r w:rsidR="009E5211" w:rsidRPr="00EF04AB">
              <w:rPr>
                <w:rFonts w:ascii="Verdana" w:eastAsia="Verdana" w:hAnsi="Verdana" w:cs="Verdana"/>
                <w:sz w:val="18"/>
                <w:szCs w:val="18"/>
              </w:rPr>
              <w:t>ant</w:t>
            </w:r>
            <w:r w:rsidRPr="00EF04AB">
              <w:rPr>
                <w:rFonts w:ascii="Verdana" w:eastAsia="Verdana" w:hAnsi="Verdana" w:cs="Verdana"/>
                <w:sz w:val="18"/>
                <w:szCs w:val="18"/>
              </w:rPr>
              <w:t xml:space="preserve"> de la sécurité</w:t>
            </w:r>
            <w:r w:rsidR="009E5211" w:rsidRPr="00EF04AB">
              <w:rPr>
                <w:rFonts w:ascii="Verdana" w:eastAsia="Verdana" w:hAnsi="Verdana" w:cs="Verdana"/>
                <w:sz w:val="18"/>
                <w:szCs w:val="18"/>
              </w:rPr>
              <w:t xml:space="preserve">, en </w:t>
            </w:r>
            <w:r w:rsidRPr="00EF04AB">
              <w:rPr>
                <w:rFonts w:ascii="Verdana" w:eastAsia="Verdana" w:hAnsi="Verdana" w:cs="Verdana"/>
                <w:sz w:val="18"/>
                <w:szCs w:val="18"/>
              </w:rPr>
              <w:t>rassur</w:t>
            </w:r>
            <w:r w:rsidR="009E5211" w:rsidRPr="00EF04AB">
              <w:rPr>
                <w:rFonts w:ascii="Verdana" w:eastAsia="Verdana" w:hAnsi="Verdana" w:cs="Verdana"/>
                <w:sz w:val="18"/>
                <w:szCs w:val="18"/>
              </w:rPr>
              <w:t>ant</w:t>
            </w:r>
            <w:r w:rsidRPr="00EF04AB">
              <w:rPr>
                <w:rFonts w:ascii="Verdana" w:eastAsia="Verdana" w:hAnsi="Verdana" w:cs="Verdana"/>
                <w:sz w:val="18"/>
                <w:szCs w:val="18"/>
              </w:rPr>
              <w:t xml:space="preserve"> et </w:t>
            </w:r>
            <w:r w:rsidR="009E5211" w:rsidRPr="00EF04AB">
              <w:rPr>
                <w:rFonts w:ascii="Verdana" w:eastAsia="Verdana" w:hAnsi="Verdana" w:cs="Verdana"/>
                <w:sz w:val="18"/>
                <w:szCs w:val="18"/>
              </w:rPr>
              <w:t xml:space="preserve">en </w:t>
            </w:r>
            <w:r w:rsidRPr="00EF04AB">
              <w:rPr>
                <w:rFonts w:ascii="Verdana" w:eastAsia="Verdana" w:hAnsi="Verdana" w:cs="Verdana"/>
                <w:sz w:val="18"/>
                <w:szCs w:val="18"/>
              </w:rPr>
              <w:t>accompagn</w:t>
            </w:r>
            <w:r w:rsidR="009E5211" w:rsidRPr="00EF04AB">
              <w:rPr>
                <w:rFonts w:ascii="Verdana" w:eastAsia="Verdana" w:hAnsi="Verdana" w:cs="Verdana"/>
                <w:sz w:val="18"/>
                <w:szCs w:val="18"/>
              </w:rPr>
              <w:t>ant</w:t>
            </w:r>
            <w:r w:rsidRPr="00EF04AB">
              <w:rPr>
                <w:rFonts w:ascii="Verdana" w:eastAsia="Verdana" w:hAnsi="Verdana" w:cs="Verdana"/>
                <w:sz w:val="18"/>
                <w:szCs w:val="18"/>
              </w:rPr>
              <w:t xml:space="preserve"> chaque enfant. Il propose des animations en lien avec le projet pédagogique du séjour, en tenant compte de la saison et du milieu montagnard dans lequel il évolue.  </w:t>
            </w:r>
          </w:p>
          <w:p w:rsidR="00EF04AB" w:rsidRPr="00EF04AB" w:rsidRDefault="00CF6584" w:rsidP="00B75FD1">
            <w:pPr>
              <w:jc w:val="both"/>
              <w:rPr>
                <w:rFonts w:ascii="Verdana" w:eastAsia="Verdana" w:hAnsi="Verdana" w:cs="Verdana"/>
                <w:sz w:val="18"/>
                <w:szCs w:val="18"/>
              </w:rPr>
            </w:pPr>
            <w:r w:rsidRPr="00EF04AB">
              <w:rPr>
                <w:rFonts w:ascii="Verdana" w:eastAsia="Verdana" w:hAnsi="Verdana" w:cs="Verdana"/>
                <w:sz w:val="18"/>
                <w:szCs w:val="18"/>
              </w:rPr>
              <w:t>Il</w:t>
            </w:r>
            <w:r w:rsidR="008106B8" w:rsidRPr="00EF04AB">
              <w:rPr>
                <w:rFonts w:ascii="Verdana" w:eastAsia="Verdana" w:hAnsi="Verdana" w:cs="Verdana"/>
                <w:sz w:val="18"/>
                <w:szCs w:val="18"/>
              </w:rPr>
              <w:t xml:space="preserve"> assure la prise en charge des enfants </w:t>
            </w:r>
            <w:r w:rsidR="00B75FD1" w:rsidRPr="00EF04AB">
              <w:rPr>
                <w:rFonts w:ascii="Verdana" w:eastAsia="Verdana" w:hAnsi="Verdana" w:cs="Verdana"/>
                <w:sz w:val="18"/>
                <w:szCs w:val="18"/>
              </w:rPr>
              <w:t>dès Orly(94), jusqu’au centre de vacances(73) puis jusqu’à leur retour.</w:t>
            </w:r>
            <w:r w:rsidR="008106B8" w:rsidRPr="00EF04AB">
              <w:rPr>
                <w:rFonts w:ascii="Verdana" w:eastAsia="Verdana" w:hAnsi="Verdana" w:cs="Verdana"/>
                <w:sz w:val="18"/>
                <w:szCs w:val="18"/>
              </w:rPr>
              <w:t xml:space="preserve"> </w:t>
            </w:r>
          </w:p>
        </w:tc>
      </w:tr>
      <w:tr w:rsidR="00C65D07" w:rsidTr="001F1BFD">
        <w:trPr>
          <w:trHeight w:val="920"/>
        </w:trPr>
        <w:tc>
          <w:tcPr>
            <w:tcW w:w="1994" w:type="dxa"/>
            <w:tcBorders>
              <w:top w:val="single" w:sz="4" w:space="0" w:color="000000"/>
              <w:left w:val="single" w:sz="4" w:space="0" w:color="000000"/>
              <w:bottom w:val="single" w:sz="4" w:space="0" w:color="000000"/>
            </w:tcBorders>
            <w:vAlign w:val="center"/>
          </w:tcPr>
          <w:p w:rsidR="00C65D07" w:rsidRPr="0070332E" w:rsidRDefault="00C65D07" w:rsidP="00B75FD1">
            <w:pPr>
              <w:jc w:val="center"/>
              <w:rPr>
                <w:rFonts w:ascii="Verdana" w:eastAsia="Verdana" w:hAnsi="Verdana" w:cs="Verdana"/>
                <w:b/>
                <w:sz w:val="18"/>
              </w:rPr>
            </w:pPr>
          </w:p>
          <w:p w:rsidR="00C65D07" w:rsidRPr="0070332E" w:rsidRDefault="008106B8" w:rsidP="00B75FD1">
            <w:pPr>
              <w:jc w:val="center"/>
              <w:rPr>
                <w:rFonts w:ascii="Verdana" w:eastAsia="Verdana" w:hAnsi="Verdana" w:cs="Verdana"/>
                <w:b/>
                <w:sz w:val="18"/>
              </w:rPr>
            </w:pPr>
            <w:r w:rsidRPr="0070332E">
              <w:rPr>
                <w:rFonts w:ascii="Verdana" w:eastAsia="Verdana" w:hAnsi="Verdana" w:cs="Verdana"/>
                <w:b/>
                <w:sz w:val="18"/>
              </w:rPr>
              <w:t>ACTIVITES PRINCIPALES ET SPECIFIQUES</w:t>
            </w:r>
          </w:p>
        </w:tc>
        <w:tc>
          <w:tcPr>
            <w:tcW w:w="8715" w:type="dxa"/>
            <w:tcBorders>
              <w:top w:val="single" w:sz="4" w:space="0" w:color="000000"/>
              <w:left w:val="single" w:sz="4" w:space="0" w:color="000000"/>
              <w:bottom w:val="single" w:sz="4" w:space="0" w:color="000000"/>
              <w:right w:val="single" w:sz="4" w:space="0" w:color="000000"/>
            </w:tcBorders>
            <w:vAlign w:val="center"/>
          </w:tcPr>
          <w:p w:rsidR="00F237D8" w:rsidRPr="00EF04AB" w:rsidRDefault="00F237D8" w:rsidP="00EF04AB">
            <w:pPr>
              <w:pStyle w:val="Paragraphedeliste"/>
              <w:numPr>
                <w:ilvl w:val="0"/>
                <w:numId w:val="9"/>
              </w:numPr>
              <w:jc w:val="both"/>
              <w:rPr>
                <w:rFonts w:ascii="Verdana" w:hAnsi="Verdana"/>
                <w:sz w:val="18"/>
                <w:szCs w:val="18"/>
              </w:rPr>
            </w:pPr>
            <w:r w:rsidRPr="00EF04AB">
              <w:rPr>
                <w:rFonts w:ascii="Verdana" w:hAnsi="Verdana"/>
                <w:sz w:val="18"/>
                <w:szCs w:val="18"/>
              </w:rPr>
              <w:t>Intervient seul, en binôme ou en équipe dans un cadre validé par le directeur pédagogique.</w:t>
            </w:r>
          </w:p>
          <w:p w:rsidR="00F237D8" w:rsidRPr="00EF04AB" w:rsidRDefault="00F237D8" w:rsidP="00EF04AB">
            <w:pPr>
              <w:pStyle w:val="Paragraphedeliste"/>
              <w:numPr>
                <w:ilvl w:val="0"/>
                <w:numId w:val="9"/>
              </w:numPr>
              <w:jc w:val="both"/>
              <w:rPr>
                <w:rFonts w:ascii="Verdana" w:hAnsi="Verdana"/>
                <w:sz w:val="18"/>
                <w:szCs w:val="18"/>
              </w:rPr>
            </w:pPr>
            <w:r w:rsidRPr="00EF04AB">
              <w:rPr>
                <w:rFonts w:ascii="Verdana" w:hAnsi="Verdana"/>
                <w:sz w:val="18"/>
                <w:szCs w:val="18"/>
              </w:rPr>
              <w:t>Créé ou prend part à l'élaboration de programmes d'animation dans le respect de la réglementation en tenant compte du contexte et du milieu.</w:t>
            </w:r>
          </w:p>
          <w:p w:rsidR="00F237D8" w:rsidRPr="00EF04AB" w:rsidRDefault="00F237D8" w:rsidP="00EF04AB">
            <w:pPr>
              <w:pStyle w:val="Paragraphedeliste"/>
              <w:numPr>
                <w:ilvl w:val="0"/>
                <w:numId w:val="9"/>
              </w:numPr>
              <w:jc w:val="both"/>
              <w:rPr>
                <w:rFonts w:ascii="Verdana" w:hAnsi="Verdana"/>
                <w:sz w:val="18"/>
                <w:szCs w:val="18"/>
              </w:rPr>
            </w:pPr>
            <w:r w:rsidRPr="00EF04AB">
              <w:rPr>
                <w:rFonts w:ascii="Verdana" w:hAnsi="Verdana"/>
                <w:sz w:val="18"/>
                <w:szCs w:val="18"/>
              </w:rPr>
              <w:t>Prépare l'espace d'animation et accompagne les participants au cours de la séance.</w:t>
            </w:r>
          </w:p>
          <w:p w:rsidR="00F237D8" w:rsidRPr="00EF04AB" w:rsidRDefault="00F237D8" w:rsidP="00EF04AB">
            <w:pPr>
              <w:pStyle w:val="Paragraphedeliste"/>
              <w:numPr>
                <w:ilvl w:val="0"/>
                <w:numId w:val="9"/>
              </w:numPr>
              <w:jc w:val="both"/>
              <w:rPr>
                <w:rFonts w:ascii="Verdana" w:hAnsi="Verdana"/>
                <w:sz w:val="18"/>
                <w:szCs w:val="18"/>
              </w:rPr>
            </w:pPr>
            <w:r w:rsidRPr="00EF04AB">
              <w:rPr>
                <w:rFonts w:ascii="Verdana" w:hAnsi="Verdana"/>
                <w:sz w:val="18"/>
                <w:szCs w:val="18"/>
              </w:rPr>
              <w:t>Décrit le programme des activités aux enfants et renseigne les parents avant le séjour sur l'organisation de la structure.</w:t>
            </w:r>
          </w:p>
          <w:p w:rsidR="00F237D8" w:rsidRPr="00EF04AB" w:rsidRDefault="00F237D8" w:rsidP="00EF04AB">
            <w:pPr>
              <w:pStyle w:val="Paragraphedeliste"/>
              <w:numPr>
                <w:ilvl w:val="0"/>
                <w:numId w:val="9"/>
              </w:numPr>
              <w:jc w:val="both"/>
              <w:rPr>
                <w:rFonts w:ascii="Verdana" w:hAnsi="Verdana"/>
                <w:sz w:val="18"/>
                <w:szCs w:val="18"/>
              </w:rPr>
            </w:pPr>
            <w:r w:rsidRPr="00EF04AB">
              <w:rPr>
                <w:rFonts w:ascii="Verdana" w:hAnsi="Verdana"/>
                <w:sz w:val="18"/>
                <w:szCs w:val="18"/>
              </w:rPr>
              <w:t>Créé et met en forme des supports d'information et de présentation des activités.</w:t>
            </w:r>
          </w:p>
          <w:p w:rsidR="00F237D8" w:rsidRPr="00EF04AB" w:rsidRDefault="00F237D8" w:rsidP="00EF04AB">
            <w:pPr>
              <w:pStyle w:val="Paragraphedeliste"/>
              <w:numPr>
                <w:ilvl w:val="0"/>
                <w:numId w:val="9"/>
              </w:numPr>
              <w:jc w:val="both"/>
              <w:rPr>
                <w:rFonts w:ascii="Verdana" w:hAnsi="Verdana"/>
                <w:sz w:val="18"/>
                <w:szCs w:val="18"/>
              </w:rPr>
            </w:pPr>
            <w:r w:rsidRPr="00EF04AB">
              <w:rPr>
                <w:rFonts w:ascii="Verdana" w:hAnsi="Verdana"/>
                <w:sz w:val="18"/>
                <w:szCs w:val="18"/>
              </w:rPr>
              <w:t>Met en place ou adapte la séance d'animation en fonction du déroulement de la journée.</w:t>
            </w:r>
          </w:p>
          <w:p w:rsidR="00F237D8" w:rsidRPr="00EF04AB" w:rsidRDefault="00F237D8" w:rsidP="00EF04AB">
            <w:pPr>
              <w:pStyle w:val="Paragraphedeliste"/>
              <w:numPr>
                <w:ilvl w:val="0"/>
                <w:numId w:val="9"/>
              </w:numPr>
              <w:jc w:val="both"/>
              <w:rPr>
                <w:rFonts w:ascii="Verdana" w:hAnsi="Verdana"/>
                <w:sz w:val="18"/>
                <w:szCs w:val="18"/>
              </w:rPr>
            </w:pPr>
            <w:r w:rsidRPr="00EF04AB">
              <w:rPr>
                <w:rFonts w:ascii="Verdana" w:hAnsi="Verdana"/>
                <w:sz w:val="18"/>
                <w:szCs w:val="18"/>
              </w:rPr>
              <w:t>D'assure du respect des règles de vie sociale, des consignes de jeux et supervise le déroulement de l'activité.</w:t>
            </w:r>
          </w:p>
          <w:p w:rsidR="00F237D8" w:rsidRPr="00EF04AB" w:rsidRDefault="00F237D8" w:rsidP="00EF04AB">
            <w:pPr>
              <w:pStyle w:val="Paragraphedeliste"/>
              <w:numPr>
                <w:ilvl w:val="0"/>
                <w:numId w:val="9"/>
              </w:numPr>
              <w:jc w:val="both"/>
              <w:rPr>
                <w:rFonts w:ascii="Verdana" w:hAnsi="Verdana"/>
                <w:sz w:val="18"/>
                <w:szCs w:val="18"/>
              </w:rPr>
            </w:pPr>
            <w:r w:rsidRPr="00EF04AB">
              <w:rPr>
                <w:rFonts w:ascii="Verdana" w:hAnsi="Verdana"/>
                <w:sz w:val="18"/>
                <w:szCs w:val="18"/>
              </w:rPr>
              <w:t>Identifie les problèmes ou difficultés d'un enfant, agit ou alerte les parents, le directeur.</w:t>
            </w:r>
          </w:p>
          <w:p w:rsidR="00F237D8" w:rsidRPr="00EF04AB" w:rsidRDefault="00F237D8" w:rsidP="00EF04AB">
            <w:pPr>
              <w:pStyle w:val="Paragraphedeliste"/>
              <w:numPr>
                <w:ilvl w:val="0"/>
                <w:numId w:val="9"/>
              </w:numPr>
              <w:jc w:val="both"/>
              <w:rPr>
                <w:rFonts w:ascii="Verdana" w:hAnsi="Verdana"/>
                <w:sz w:val="18"/>
                <w:szCs w:val="18"/>
              </w:rPr>
            </w:pPr>
            <w:r w:rsidRPr="00EF04AB">
              <w:rPr>
                <w:rFonts w:ascii="Verdana" w:hAnsi="Verdana"/>
                <w:sz w:val="18"/>
                <w:szCs w:val="18"/>
              </w:rPr>
              <w:t>Supervise les actes de la vie quotidienne (lever/coucher, toilette, ...) et aide</w:t>
            </w:r>
            <w:r w:rsidR="00EF04AB" w:rsidRPr="00EF04AB">
              <w:rPr>
                <w:rFonts w:ascii="Verdana" w:hAnsi="Verdana"/>
                <w:sz w:val="18"/>
                <w:szCs w:val="18"/>
              </w:rPr>
              <w:t xml:space="preserve"> avec patience et bienveillance </w:t>
            </w:r>
            <w:r w:rsidRPr="00EF04AB">
              <w:rPr>
                <w:rFonts w:ascii="Verdana" w:hAnsi="Verdana"/>
                <w:sz w:val="18"/>
                <w:szCs w:val="18"/>
              </w:rPr>
              <w:t xml:space="preserve"> les enfants autant que nécessaire</w:t>
            </w:r>
            <w:r w:rsidR="00EF04AB" w:rsidRPr="00EF04AB">
              <w:rPr>
                <w:rFonts w:ascii="Verdana" w:hAnsi="Verdana"/>
                <w:sz w:val="18"/>
                <w:szCs w:val="18"/>
              </w:rPr>
              <w:t xml:space="preserve"> vers une plus grande autonomie</w:t>
            </w:r>
            <w:r w:rsidRPr="00EF04AB">
              <w:rPr>
                <w:rFonts w:ascii="Verdana" w:hAnsi="Verdana"/>
                <w:sz w:val="18"/>
                <w:szCs w:val="18"/>
              </w:rPr>
              <w:t>.</w:t>
            </w:r>
          </w:p>
          <w:p w:rsidR="00F237D8" w:rsidRPr="00EF04AB" w:rsidRDefault="00F237D8" w:rsidP="00EF04AB">
            <w:pPr>
              <w:pStyle w:val="Paragraphedeliste"/>
              <w:numPr>
                <w:ilvl w:val="0"/>
                <w:numId w:val="9"/>
              </w:numPr>
              <w:jc w:val="both"/>
              <w:rPr>
                <w:rFonts w:ascii="Verdana" w:hAnsi="Verdana"/>
                <w:sz w:val="18"/>
                <w:szCs w:val="18"/>
              </w:rPr>
            </w:pPr>
            <w:r w:rsidRPr="00EF04AB">
              <w:rPr>
                <w:rFonts w:ascii="Verdana" w:hAnsi="Verdana"/>
                <w:sz w:val="18"/>
                <w:szCs w:val="18"/>
              </w:rPr>
              <w:t>S'occupe de la gestion technique et matérielle des locaux dans le cadre défini par le responsable du centre de vacances.</w:t>
            </w:r>
          </w:p>
          <w:p w:rsidR="00EF04AB" w:rsidRPr="00EF04AB" w:rsidRDefault="00EF04AB" w:rsidP="00EF04AB">
            <w:pPr>
              <w:pStyle w:val="Paragraphedeliste"/>
              <w:numPr>
                <w:ilvl w:val="0"/>
                <w:numId w:val="9"/>
              </w:numPr>
              <w:jc w:val="both"/>
              <w:rPr>
                <w:rFonts w:ascii="Verdana" w:hAnsi="Verdana"/>
                <w:sz w:val="18"/>
                <w:szCs w:val="18"/>
              </w:rPr>
            </w:pPr>
            <w:r w:rsidRPr="00EF04AB">
              <w:rPr>
                <w:rFonts w:ascii="Verdana" w:eastAsia="Verdana" w:hAnsi="Verdana" w:cs="Verdana"/>
                <w:sz w:val="18"/>
                <w:szCs w:val="18"/>
              </w:rPr>
              <w:t xml:space="preserve">Travailler en partenariat avec les intervenants </w:t>
            </w:r>
          </w:p>
          <w:p w:rsidR="00EF04AB" w:rsidRPr="000B20B6" w:rsidRDefault="00EF04AB" w:rsidP="00EF04AB">
            <w:pPr>
              <w:pStyle w:val="Paragraphedeliste"/>
              <w:numPr>
                <w:ilvl w:val="0"/>
                <w:numId w:val="9"/>
              </w:numPr>
              <w:jc w:val="both"/>
              <w:rPr>
                <w:rFonts w:ascii="Verdana" w:hAnsi="Verdana"/>
                <w:sz w:val="18"/>
                <w:szCs w:val="18"/>
              </w:rPr>
            </w:pPr>
            <w:r w:rsidRPr="00EF04AB">
              <w:rPr>
                <w:rFonts w:ascii="Verdana" w:eastAsia="Verdana" w:hAnsi="Verdana" w:cs="Verdana"/>
                <w:sz w:val="18"/>
                <w:szCs w:val="18"/>
              </w:rPr>
              <w:t>Participer à l’évaluation des projets réalisés et de son propre travail</w:t>
            </w:r>
          </w:p>
          <w:p w:rsidR="000B20B6" w:rsidRPr="000B20B6" w:rsidRDefault="000B20B6" w:rsidP="000B20B6">
            <w:pPr>
              <w:jc w:val="both"/>
              <w:rPr>
                <w:rFonts w:ascii="Verdana" w:hAnsi="Verdana"/>
                <w:sz w:val="18"/>
                <w:szCs w:val="18"/>
              </w:rPr>
            </w:pPr>
          </w:p>
          <w:p w:rsidR="00F237D8" w:rsidRPr="00EF04AB" w:rsidRDefault="00F237D8" w:rsidP="00F237D8">
            <w:pPr>
              <w:jc w:val="both"/>
              <w:rPr>
                <w:rFonts w:ascii="Verdana" w:eastAsia="Verdana" w:hAnsi="Verdana" w:cs="Verdana"/>
                <w:sz w:val="18"/>
                <w:szCs w:val="18"/>
              </w:rPr>
            </w:pPr>
            <w:r w:rsidRPr="00EF04AB">
              <w:rPr>
                <w:rFonts w:ascii="Verdana" w:eastAsia="Verdana" w:hAnsi="Verdana" w:cs="Verdana"/>
                <w:sz w:val="18"/>
                <w:szCs w:val="18"/>
              </w:rPr>
              <w:lastRenderedPageBreak/>
              <w:t>Est garant :</w:t>
            </w:r>
          </w:p>
          <w:p w:rsidR="00F15C7B" w:rsidRPr="00EF04AB" w:rsidRDefault="00F237D8" w:rsidP="00EF04AB">
            <w:pPr>
              <w:pStyle w:val="Paragraphedeliste"/>
              <w:numPr>
                <w:ilvl w:val="0"/>
                <w:numId w:val="10"/>
              </w:numPr>
              <w:jc w:val="both"/>
              <w:rPr>
                <w:rFonts w:ascii="Verdana" w:hAnsi="Verdana"/>
                <w:sz w:val="18"/>
                <w:szCs w:val="18"/>
              </w:rPr>
            </w:pPr>
            <w:r w:rsidRPr="00EF04AB">
              <w:rPr>
                <w:rFonts w:ascii="Verdana" w:eastAsia="Verdana" w:hAnsi="Verdana" w:cs="Verdana"/>
                <w:sz w:val="18"/>
                <w:szCs w:val="18"/>
              </w:rPr>
              <w:t xml:space="preserve">de la </w:t>
            </w:r>
            <w:r w:rsidR="00F15C7B" w:rsidRPr="00EF04AB">
              <w:rPr>
                <w:rFonts w:ascii="Verdana" w:eastAsia="Verdana" w:hAnsi="Verdana" w:cs="Verdana"/>
                <w:sz w:val="18"/>
                <w:szCs w:val="18"/>
              </w:rPr>
              <w:t>sécurité morale, physique et affective des enfants</w:t>
            </w:r>
          </w:p>
          <w:p w:rsidR="00C65D07" w:rsidRPr="00EF04AB" w:rsidRDefault="008106B8" w:rsidP="00EF04AB">
            <w:pPr>
              <w:pStyle w:val="Paragraphedeliste"/>
              <w:numPr>
                <w:ilvl w:val="0"/>
                <w:numId w:val="10"/>
              </w:numPr>
              <w:jc w:val="both"/>
              <w:rPr>
                <w:rFonts w:ascii="Verdana" w:eastAsia="Verdana" w:hAnsi="Verdana" w:cs="Verdana"/>
                <w:sz w:val="18"/>
                <w:szCs w:val="18"/>
              </w:rPr>
            </w:pPr>
            <w:r w:rsidRPr="00EF04AB">
              <w:rPr>
                <w:rFonts w:ascii="Verdana" w:eastAsia="Verdana" w:hAnsi="Verdana" w:cs="Verdana"/>
                <w:sz w:val="18"/>
                <w:szCs w:val="18"/>
              </w:rPr>
              <w:t xml:space="preserve">du respect des règles de vie sociale, des consignes de jeux et </w:t>
            </w:r>
            <w:r w:rsidR="00F237D8" w:rsidRPr="00EF04AB">
              <w:rPr>
                <w:rFonts w:ascii="Verdana" w:eastAsia="Verdana" w:hAnsi="Verdana" w:cs="Verdana"/>
                <w:sz w:val="18"/>
                <w:szCs w:val="18"/>
              </w:rPr>
              <w:t>du bon</w:t>
            </w:r>
            <w:r w:rsidRPr="00EF04AB">
              <w:rPr>
                <w:rFonts w:ascii="Verdana" w:eastAsia="Verdana" w:hAnsi="Verdana" w:cs="Verdana"/>
                <w:sz w:val="18"/>
                <w:szCs w:val="18"/>
              </w:rPr>
              <w:t xml:space="preserve"> déroulement </w:t>
            </w:r>
            <w:r w:rsidR="00EF04AB" w:rsidRPr="00EF04AB">
              <w:rPr>
                <w:rFonts w:ascii="Verdana" w:eastAsia="Verdana" w:hAnsi="Verdana" w:cs="Verdana"/>
                <w:sz w:val="18"/>
                <w:szCs w:val="18"/>
              </w:rPr>
              <w:t>de la vie quotidienne et des différentes animations.</w:t>
            </w:r>
          </w:p>
        </w:tc>
      </w:tr>
      <w:tr w:rsidR="00C65D07" w:rsidTr="001F1BFD">
        <w:trPr>
          <w:trHeight w:val="1503"/>
        </w:trPr>
        <w:tc>
          <w:tcPr>
            <w:tcW w:w="1994" w:type="dxa"/>
            <w:tcBorders>
              <w:top w:val="single" w:sz="4" w:space="0" w:color="000000"/>
              <w:left w:val="single" w:sz="4" w:space="0" w:color="000000"/>
              <w:bottom w:val="single" w:sz="4" w:space="0" w:color="000000"/>
            </w:tcBorders>
            <w:vAlign w:val="center"/>
          </w:tcPr>
          <w:p w:rsidR="00C65D07" w:rsidRPr="0070332E" w:rsidRDefault="00C65D07" w:rsidP="00B75FD1">
            <w:pPr>
              <w:jc w:val="center"/>
              <w:rPr>
                <w:rFonts w:ascii="Verdana" w:eastAsia="Verdana" w:hAnsi="Verdana" w:cs="Verdana"/>
                <w:b/>
                <w:sz w:val="18"/>
              </w:rPr>
            </w:pPr>
          </w:p>
          <w:p w:rsidR="00C65D07" w:rsidRPr="0070332E" w:rsidRDefault="008106B8" w:rsidP="00B75FD1">
            <w:pPr>
              <w:jc w:val="center"/>
              <w:rPr>
                <w:rFonts w:ascii="Verdana" w:eastAsia="Verdana" w:hAnsi="Verdana" w:cs="Verdana"/>
                <w:b/>
                <w:sz w:val="18"/>
              </w:rPr>
            </w:pPr>
            <w:r w:rsidRPr="0070332E">
              <w:rPr>
                <w:rFonts w:ascii="Verdana" w:eastAsia="Verdana" w:hAnsi="Verdana" w:cs="Verdana"/>
                <w:b/>
                <w:sz w:val="18"/>
              </w:rPr>
              <w:t>COMPETENCES/QUALITES REQUISES</w:t>
            </w:r>
          </w:p>
          <w:p w:rsidR="00C65D07" w:rsidRPr="0070332E" w:rsidRDefault="00C65D07" w:rsidP="00B75FD1">
            <w:pPr>
              <w:jc w:val="center"/>
              <w:rPr>
                <w:rFonts w:ascii="Verdana" w:eastAsia="Verdana" w:hAnsi="Verdana" w:cs="Verdana"/>
                <w:b/>
                <w:sz w:val="18"/>
              </w:rPr>
            </w:pPr>
          </w:p>
        </w:tc>
        <w:tc>
          <w:tcPr>
            <w:tcW w:w="8715" w:type="dxa"/>
            <w:tcBorders>
              <w:top w:val="single" w:sz="4" w:space="0" w:color="000000"/>
              <w:left w:val="single" w:sz="4" w:space="0" w:color="000000"/>
              <w:bottom w:val="single" w:sz="4" w:space="0" w:color="000000"/>
              <w:right w:val="single" w:sz="4" w:space="0" w:color="000000"/>
            </w:tcBorders>
            <w:vAlign w:val="center"/>
          </w:tcPr>
          <w:p w:rsidR="00EF04AB" w:rsidRPr="00EF04AB" w:rsidRDefault="00EF04AB" w:rsidP="00EF04AB">
            <w:pPr>
              <w:rPr>
                <w:rFonts w:ascii="Verdana" w:eastAsia="Verdana" w:hAnsi="Verdana" w:cs="Verdana"/>
                <w:sz w:val="18"/>
                <w:szCs w:val="18"/>
                <w:u w:val="single"/>
              </w:rPr>
            </w:pPr>
            <w:r>
              <w:rPr>
                <w:rFonts w:ascii="Verdana" w:eastAsia="Verdana" w:hAnsi="Verdana" w:cs="Verdana"/>
                <w:b/>
                <w:i/>
                <w:sz w:val="18"/>
                <w:szCs w:val="18"/>
                <w:u w:val="single"/>
              </w:rPr>
              <w:t>1</w:t>
            </w:r>
            <w:r w:rsidRPr="00EF04AB">
              <w:rPr>
                <w:rFonts w:ascii="Verdana" w:eastAsia="Verdana" w:hAnsi="Verdana" w:cs="Verdana"/>
                <w:b/>
                <w:i/>
                <w:sz w:val="18"/>
                <w:szCs w:val="18"/>
                <w:u w:val="single"/>
              </w:rPr>
              <w:t>/ Savoirs / connaissances théoriques:</w:t>
            </w:r>
          </w:p>
          <w:p w:rsidR="00EF04AB" w:rsidRPr="00EF04AB" w:rsidRDefault="00EF04AB" w:rsidP="00EF04AB">
            <w:pPr>
              <w:pStyle w:val="Paragraphedeliste"/>
              <w:numPr>
                <w:ilvl w:val="0"/>
                <w:numId w:val="11"/>
              </w:numPr>
              <w:rPr>
                <w:rFonts w:ascii="Verdana" w:hAnsi="Verdana"/>
                <w:sz w:val="18"/>
                <w:szCs w:val="18"/>
              </w:rPr>
            </w:pPr>
            <w:r w:rsidRPr="00EF04AB">
              <w:rPr>
                <w:rFonts w:ascii="Verdana" w:eastAsia="Verdana" w:hAnsi="Verdana" w:cs="Verdana"/>
                <w:sz w:val="18"/>
                <w:szCs w:val="18"/>
              </w:rPr>
              <w:t xml:space="preserve">Maîtrise de la réglementation </w:t>
            </w:r>
          </w:p>
          <w:p w:rsidR="00EF04AB" w:rsidRPr="00EF04AB" w:rsidRDefault="00EF04AB" w:rsidP="00EF04AB">
            <w:pPr>
              <w:pStyle w:val="Paragraphedeliste"/>
              <w:numPr>
                <w:ilvl w:val="0"/>
                <w:numId w:val="11"/>
              </w:numPr>
              <w:rPr>
                <w:rFonts w:ascii="Verdana" w:hAnsi="Verdana"/>
                <w:sz w:val="18"/>
                <w:szCs w:val="18"/>
              </w:rPr>
            </w:pPr>
            <w:r w:rsidRPr="00EF04AB">
              <w:rPr>
                <w:rFonts w:ascii="Verdana" w:eastAsia="Verdana" w:hAnsi="Verdana" w:cs="Verdana"/>
                <w:sz w:val="18"/>
                <w:szCs w:val="18"/>
              </w:rPr>
              <w:t>Connaissance du développement, des rythmes et des besoins de l’enfant</w:t>
            </w:r>
          </w:p>
          <w:p w:rsidR="00EF04AB" w:rsidRPr="00EF04AB" w:rsidRDefault="00EF04AB" w:rsidP="00EF04AB">
            <w:pPr>
              <w:pStyle w:val="Paragraphedeliste"/>
              <w:numPr>
                <w:ilvl w:val="0"/>
                <w:numId w:val="11"/>
              </w:numPr>
              <w:rPr>
                <w:rFonts w:ascii="Verdana" w:hAnsi="Verdana"/>
                <w:sz w:val="18"/>
                <w:szCs w:val="18"/>
              </w:rPr>
            </w:pPr>
            <w:r>
              <w:rPr>
                <w:rFonts w:ascii="Verdana" w:eastAsia="Verdana" w:hAnsi="Verdana" w:cs="Verdana"/>
                <w:sz w:val="18"/>
                <w:szCs w:val="18"/>
              </w:rPr>
              <w:t>M</w:t>
            </w:r>
            <w:r w:rsidRPr="00EF04AB">
              <w:rPr>
                <w:rFonts w:ascii="Verdana" w:eastAsia="Verdana" w:hAnsi="Verdana" w:cs="Verdana"/>
                <w:sz w:val="18"/>
                <w:szCs w:val="18"/>
              </w:rPr>
              <w:t>éthodologie de projets et des techniques d’animation</w:t>
            </w:r>
          </w:p>
          <w:p w:rsidR="00EF04AB" w:rsidRPr="00EF04AB" w:rsidRDefault="00EF04AB" w:rsidP="00EF04AB">
            <w:pPr>
              <w:ind w:left="360"/>
              <w:rPr>
                <w:rFonts w:ascii="Verdana" w:hAnsi="Verdana"/>
                <w:sz w:val="18"/>
                <w:szCs w:val="18"/>
              </w:rPr>
            </w:pPr>
          </w:p>
          <w:p w:rsidR="00C65D07" w:rsidRPr="00EF04AB" w:rsidRDefault="00EF04AB">
            <w:pPr>
              <w:rPr>
                <w:rFonts w:ascii="Verdana" w:eastAsia="Verdana" w:hAnsi="Verdana" w:cs="Verdana"/>
                <w:sz w:val="18"/>
                <w:szCs w:val="18"/>
                <w:u w:val="single"/>
              </w:rPr>
            </w:pPr>
            <w:r>
              <w:rPr>
                <w:rFonts w:ascii="Verdana" w:eastAsia="Verdana" w:hAnsi="Verdana" w:cs="Verdana"/>
                <w:b/>
                <w:i/>
                <w:sz w:val="18"/>
                <w:szCs w:val="18"/>
                <w:u w:val="single"/>
              </w:rPr>
              <w:t>2</w:t>
            </w:r>
            <w:r w:rsidR="008106B8" w:rsidRPr="00EF04AB">
              <w:rPr>
                <w:rFonts w:ascii="Verdana" w:eastAsia="Verdana" w:hAnsi="Verdana" w:cs="Verdana"/>
                <w:b/>
                <w:i/>
                <w:sz w:val="18"/>
                <w:szCs w:val="18"/>
                <w:u w:val="single"/>
              </w:rPr>
              <w:t>/ Savoir-faire/savoirs techniques:</w:t>
            </w:r>
          </w:p>
          <w:p w:rsidR="00C65D07" w:rsidRPr="00EF04AB" w:rsidRDefault="008106B8" w:rsidP="00EF04AB">
            <w:pPr>
              <w:numPr>
                <w:ilvl w:val="0"/>
                <w:numId w:val="13"/>
              </w:numPr>
              <w:rPr>
                <w:rFonts w:ascii="Verdana" w:hAnsi="Verdana"/>
                <w:sz w:val="18"/>
                <w:szCs w:val="18"/>
              </w:rPr>
            </w:pPr>
            <w:r w:rsidRPr="00EF04AB">
              <w:rPr>
                <w:rFonts w:ascii="Verdana" w:eastAsia="Verdana" w:hAnsi="Verdana" w:cs="Verdana"/>
                <w:sz w:val="18"/>
                <w:szCs w:val="18"/>
              </w:rPr>
              <w:t>Maîtrise des techniques d’encadrement de groupes d’enfants</w:t>
            </w:r>
          </w:p>
          <w:p w:rsidR="00C65D07" w:rsidRPr="00EF04AB" w:rsidRDefault="008106B8" w:rsidP="00EF04AB">
            <w:pPr>
              <w:numPr>
                <w:ilvl w:val="0"/>
                <w:numId w:val="13"/>
              </w:numPr>
              <w:rPr>
                <w:rFonts w:ascii="Verdana" w:hAnsi="Verdana"/>
                <w:sz w:val="18"/>
                <w:szCs w:val="18"/>
              </w:rPr>
            </w:pPr>
            <w:r w:rsidRPr="00EF04AB">
              <w:rPr>
                <w:rFonts w:ascii="Verdana" w:eastAsia="Verdana" w:hAnsi="Verdana" w:cs="Verdana"/>
                <w:sz w:val="18"/>
                <w:szCs w:val="18"/>
              </w:rPr>
              <w:t>Maîtrise de techniques d’animation</w:t>
            </w:r>
          </w:p>
          <w:p w:rsidR="00C65D07" w:rsidRPr="00EF04AB" w:rsidRDefault="008106B8" w:rsidP="00EF04AB">
            <w:pPr>
              <w:numPr>
                <w:ilvl w:val="0"/>
                <w:numId w:val="13"/>
              </w:numPr>
              <w:rPr>
                <w:rFonts w:ascii="Verdana" w:hAnsi="Verdana"/>
                <w:sz w:val="18"/>
                <w:szCs w:val="18"/>
              </w:rPr>
            </w:pPr>
            <w:r w:rsidRPr="00EF04AB">
              <w:rPr>
                <w:rFonts w:ascii="Verdana" w:eastAsia="Verdana" w:hAnsi="Verdana" w:cs="Verdana"/>
                <w:sz w:val="18"/>
                <w:szCs w:val="18"/>
              </w:rPr>
              <w:t>Elaborer, faire vivre des projets d’animation</w:t>
            </w:r>
          </w:p>
          <w:p w:rsidR="00C65D07" w:rsidRPr="00EF04AB" w:rsidRDefault="008106B8" w:rsidP="00EF04AB">
            <w:pPr>
              <w:numPr>
                <w:ilvl w:val="0"/>
                <w:numId w:val="13"/>
              </w:numPr>
              <w:rPr>
                <w:rFonts w:ascii="Verdana" w:hAnsi="Verdana"/>
                <w:sz w:val="18"/>
                <w:szCs w:val="18"/>
              </w:rPr>
            </w:pPr>
            <w:r w:rsidRPr="00EF04AB">
              <w:rPr>
                <w:rFonts w:ascii="Verdana" w:eastAsia="Verdana" w:hAnsi="Verdana" w:cs="Verdana"/>
                <w:sz w:val="18"/>
                <w:szCs w:val="18"/>
              </w:rPr>
              <w:t xml:space="preserve">Rédiger des écrits professionnels </w:t>
            </w:r>
          </w:p>
          <w:p w:rsidR="00C65D07" w:rsidRPr="00EF04AB" w:rsidRDefault="00C65D07">
            <w:pPr>
              <w:rPr>
                <w:rFonts w:ascii="Verdana" w:eastAsia="Verdana" w:hAnsi="Verdana" w:cs="Verdana"/>
                <w:sz w:val="18"/>
                <w:szCs w:val="18"/>
              </w:rPr>
            </w:pPr>
          </w:p>
          <w:p w:rsidR="00C65D07" w:rsidRPr="00EF04AB" w:rsidRDefault="008106B8">
            <w:pPr>
              <w:rPr>
                <w:rFonts w:ascii="Verdana" w:eastAsia="Verdana" w:hAnsi="Verdana" w:cs="Verdana"/>
                <w:sz w:val="18"/>
                <w:szCs w:val="18"/>
              </w:rPr>
            </w:pPr>
            <w:r w:rsidRPr="00EF04AB">
              <w:rPr>
                <w:rFonts w:ascii="Verdana" w:eastAsia="Verdana" w:hAnsi="Verdana" w:cs="Verdana"/>
                <w:b/>
                <w:i/>
                <w:sz w:val="18"/>
                <w:szCs w:val="18"/>
                <w:u w:val="single"/>
              </w:rPr>
              <w:t xml:space="preserve">3/ </w:t>
            </w:r>
            <w:r w:rsidR="00EF04AB">
              <w:rPr>
                <w:rFonts w:ascii="Verdana" w:eastAsia="Verdana" w:hAnsi="Verdana" w:cs="Verdana"/>
                <w:b/>
                <w:i/>
                <w:sz w:val="18"/>
                <w:szCs w:val="18"/>
                <w:u w:val="single"/>
              </w:rPr>
              <w:t>Savoir-être / qualités relationnelles :</w:t>
            </w:r>
          </w:p>
          <w:p w:rsidR="00C65D07" w:rsidRPr="00EF04AB" w:rsidRDefault="00170795" w:rsidP="00170795">
            <w:pPr>
              <w:pStyle w:val="Paragraphedeliste"/>
              <w:numPr>
                <w:ilvl w:val="0"/>
                <w:numId w:val="7"/>
              </w:numPr>
              <w:rPr>
                <w:rFonts w:ascii="Verdana" w:eastAsia="Verdana" w:hAnsi="Verdana" w:cs="Verdana"/>
                <w:sz w:val="18"/>
                <w:szCs w:val="18"/>
              </w:rPr>
            </w:pPr>
            <w:r w:rsidRPr="00EF04AB">
              <w:rPr>
                <w:rFonts w:ascii="Verdana" w:eastAsia="Verdana" w:hAnsi="Verdana" w:cs="Verdana"/>
                <w:sz w:val="18"/>
                <w:szCs w:val="18"/>
              </w:rPr>
              <w:t>S’adapter et prendre des initiatives</w:t>
            </w:r>
          </w:p>
          <w:p w:rsidR="00170795" w:rsidRPr="00EF04AB" w:rsidRDefault="00170795" w:rsidP="00CF6584">
            <w:pPr>
              <w:numPr>
                <w:ilvl w:val="0"/>
                <w:numId w:val="2"/>
              </w:numPr>
              <w:rPr>
                <w:rFonts w:ascii="Verdana" w:eastAsia="Verdana" w:hAnsi="Verdana" w:cs="Verdana"/>
                <w:sz w:val="18"/>
                <w:szCs w:val="18"/>
              </w:rPr>
            </w:pPr>
            <w:r w:rsidRPr="00EF04AB">
              <w:rPr>
                <w:rFonts w:ascii="Verdana" w:eastAsia="Verdana" w:hAnsi="Verdana" w:cs="Verdana"/>
                <w:sz w:val="18"/>
                <w:szCs w:val="18"/>
              </w:rPr>
              <w:t>Gérer son stress et sa fatigabilité</w:t>
            </w:r>
          </w:p>
          <w:p w:rsidR="00C65D07" w:rsidRPr="00EF04AB" w:rsidRDefault="008106B8" w:rsidP="00170795">
            <w:pPr>
              <w:numPr>
                <w:ilvl w:val="0"/>
                <w:numId w:val="2"/>
              </w:numPr>
              <w:rPr>
                <w:rFonts w:ascii="Verdana" w:hAnsi="Verdana"/>
                <w:sz w:val="18"/>
                <w:szCs w:val="18"/>
              </w:rPr>
            </w:pPr>
            <w:r w:rsidRPr="00EF04AB">
              <w:rPr>
                <w:rFonts w:ascii="Verdana" w:eastAsia="Verdana" w:hAnsi="Verdana" w:cs="Verdana"/>
                <w:sz w:val="18"/>
                <w:szCs w:val="18"/>
              </w:rPr>
              <w:t>Savoir être, savoir dire, et savoir entendre pour accepter les différences,</w:t>
            </w:r>
          </w:p>
          <w:p w:rsidR="00CF6584" w:rsidRPr="00EF04AB" w:rsidRDefault="00CF6584" w:rsidP="00CF6584">
            <w:pPr>
              <w:numPr>
                <w:ilvl w:val="0"/>
                <w:numId w:val="2"/>
              </w:numPr>
              <w:rPr>
                <w:rFonts w:ascii="Verdana" w:hAnsi="Verdana"/>
                <w:sz w:val="18"/>
                <w:szCs w:val="18"/>
              </w:rPr>
            </w:pPr>
            <w:r w:rsidRPr="00EF04AB">
              <w:rPr>
                <w:rFonts w:ascii="Verdana" w:eastAsia="Verdana" w:hAnsi="Verdana" w:cs="Verdana"/>
                <w:sz w:val="18"/>
                <w:szCs w:val="18"/>
              </w:rPr>
              <w:t>Etre rigoureux, organisé</w:t>
            </w:r>
            <w:r w:rsidRPr="00EF04AB">
              <w:rPr>
                <w:rFonts w:ascii="Verdana" w:hAnsi="Verdana"/>
                <w:sz w:val="18"/>
                <w:szCs w:val="18"/>
              </w:rPr>
              <w:t xml:space="preserve">, </w:t>
            </w:r>
            <w:r w:rsidR="00F15C7B" w:rsidRPr="00EF04AB">
              <w:rPr>
                <w:rFonts w:ascii="Verdana" w:eastAsia="Verdana" w:hAnsi="Verdana" w:cs="Verdana"/>
                <w:sz w:val="18"/>
                <w:szCs w:val="18"/>
              </w:rPr>
              <w:t>vigilent</w:t>
            </w:r>
            <w:r w:rsidR="00170795" w:rsidRPr="00EF04AB">
              <w:rPr>
                <w:rFonts w:ascii="Verdana" w:eastAsia="Verdana" w:hAnsi="Verdana" w:cs="Verdana"/>
                <w:sz w:val="18"/>
                <w:szCs w:val="18"/>
              </w:rPr>
              <w:t>, attentif</w:t>
            </w:r>
            <w:r w:rsidR="00F15C7B" w:rsidRPr="00EF04AB">
              <w:rPr>
                <w:rFonts w:ascii="Verdana" w:eastAsia="Verdana" w:hAnsi="Verdana" w:cs="Verdana"/>
                <w:sz w:val="18"/>
                <w:szCs w:val="18"/>
              </w:rPr>
              <w:t xml:space="preserve"> et veiller à la sécurité physique mais également morale des enfants placés sous sa protection.</w:t>
            </w:r>
            <w:r w:rsidR="00170795" w:rsidRPr="00EF04AB">
              <w:rPr>
                <w:rFonts w:ascii="Verdana" w:eastAsia="Verdana" w:hAnsi="Verdana" w:cs="Verdana"/>
                <w:sz w:val="18"/>
                <w:szCs w:val="18"/>
              </w:rPr>
              <w:t xml:space="preserve"> Insuffler l’esprit de groupe et ne laisser personne de côté</w:t>
            </w:r>
          </w:p>
          <w:p w:rsidR="00CF6584" w:rsidRPr="00EF04AB" w:rsidRDefault="00F15C7B" w:rsidP="00CF6584">
            <w:pPr>
              <w:numPr>
                <w:ilvl w:val="0"/>
                <w:numId w:val="2"/>
              </w:numPr>
              <w:rPr>
                <w:rFonts w:ascii="Verdana" w:hAnsi="Verdana"/>
                <w:sz w:val="18"/>
                <w:szCs w:val="18"/>
              </w:rPr>
            </w:pPr>
            <w:r w:rsidRPr="00EF04AB">
              <w:rPr>
                <w:rFonts w:ascii="Verdana" w:eastAsia="Verdana" w:hAnsi="Verdana" w:cs="Verdana"/>
                <w:sz w:val="18"/>
                <w:szCs w:val="18"/>
              </w:rPr>
              <w:t>adopter une attitude responsable et irréprochable, afin d’endosser au mieux son rôle de modèle</w:t>
            </w:r>
          </w:p>
          <w:p w:rsidR="00CF6584" w:rsidRPr="00EF04AB" w:rsidRDefault="00F15C7B" w:rsidP="00CF6584">
            <w:pPr>
              <w:numPr>
                <w:ilvl w:val="0"/>
                <w:numId w:val="2"/>
              </w:numPr>
              <w:rPr>
                <w:rFonts w:ascii="Verdana" w:hAnsi="Verdana"/>
                <w:sz w:val="18"/>
                <w:szCs w:val="18"/>
              </w:rPr>
            </w:pPr>
            <w:r w:rsidRPr="00EF04AB">
              <w:rPr>
                <w:rFonts w:ascii="Verdana" w:eastAsia="Verdana" w:hAnsi="Verdana" w:cs="Verdana"/>
                <w:sz w:val="18"/>
                <w:szCs w:val="18"/>
              </w:rPr>
              <w:t>être responsable et suivre les consignes du directeur du centre.</w:t>
            </w:r>
          </w:p>
          <w:p w:rsidR="00CF6584" w:rsidRPr="00EF04AB" w:rsidRDefault="00F15C7B" w:rsidP="00CF6584">
            <w:pPr>
              <w:numPr>
                <w:ilvl w:val="0"/>
                <w:numId w:val="2"/>
              </w:numPr>
              <w:rPr>
                <w:rFonts w:ascii="Verdana" w:hAnsi="Verdana"/>
                <w:sz w:val="18"/>
                <w:szCs w:val="18"/>
              </w:rPr>
            </w:pPr>
            <w:r w:rsidRPr="00EF04AB">
              <w:rPr>
                <w:rFonts w:ascii="Verdana" w:eastAsia="Verdana" w:hAnsi="Verdana" w:cs="Verdana"/>
                <w:sz w:val="18"/>
                <w:szCs w:val="18"/>
              </w:rPr>
              <w:t xml:space="preserve">travailler main dans la main avec toute l’équipe afin de mettre en </w:t>
            </w:r>
            <w:proofErr w:type="spellStart"/>
            <w:r w:rsidRPr="00EF04AB">
              <w:rPr>
                <w:rFonts w:ascii="Verdana" w:eastAsia="Verdana" w:hAnsi="Verdana" w:cs="Verdana"/>
                <w:sz w:val="18"/>
                <w:szCs w:val="18"/>
              </w:rPr>
              <w:t>oeuvre</w:t>
            </w:r>
            <w:proofErr w:type="spellEnd"/>
            <w:r w:rsidRPr="00EF04AB">
              <w:rPr>
                <w:rFonts w:ascii="Verdana" w:eastAsia="Verdana" w:hAnsi="Verdana" w:cs="Verdana"/>
                <w:sz w:val="18"/>
                <w:szCs w:val="18"/>
              </w:rPr>
              <w:t xml:space="preserve"> le projet pédagogique établi</w:t>
            </w:r>
          </w:p>
          <w:p w:rsidR="00CF6584" w:rsidRPr="00EF04AB" w:rsidRDefault="00F15C7B" w:rsidP="00170795">
            <w:pPr>
              <w:numPr>
                <w:ilvl w:val="0"/>
                <w:numId w:val="2"/>
              </w:numPr>
              <w:rPr>
                <w:rFonts w:ascii="Verdana" w:hAnsi="Verdana"/>
                <w:sz w:val="18"/>
                <w:szCs w:val="18"/>
              </w:rPr>
            </w:pPr>
            <w:r w:rsidRPr="00EF04AB">
              <w:rPr>
                <w:rFonts w:ascii="Verdana" w:eastAsia="Verdana" w:hAnsi="Verdana" w:cs="Verdana"/>
                <w:sz w:val="18"/>
                <w:szCs w:val="18"/>
              </w:rPr>
              <w:t>être force de proposition</w:t>
            </w:r>
            <w:r w:rsidR="00170795" w:rsidRPr="00EF04AB">
              <w:rPr>
                <w:rFonts w:ascii="Verdana" w:eastAsia="Verdana" w:hAnsi="Verdana" w:cs="Verdana"/>
                <w:sz w:val="18"/>
                <w:szCs w:val="18"/>
              </w:rPr>
              <w:t>, inventif</w:t>
            </w:r>
            <w:r w:rsidRPr="00EF04AB">
              <w:rPr>
                <w:rFonts w:ascii="Verdana" w:eastAsia="Verdana" w:hAnsi="Verdana" w:cs="Verdana"/>
                <w:sz w:val="18"/>
                <w:szCs w:val="18"/>
              </w:rPr>
              <w:t xml:space="preserve"> </w:t>
            </w:r>
            <w:r w:rsidR="00170795" w:rsidRPr="00EF04AB">
              <w:rPr>
                <w:rFonts w:ascii="Verdana" w:eastAsia="Verdana" w:hAnsi="Verdana" w:cs="Verdana"/>
                <w:sz w:val="18"/>
                <w:szCs w:val="18"/>
              </w:rPr>
              <w:t xml:space="preserve">et dynamique </w:t>
            </w:r>
            <w:r w:rsidRPr="00EF04AB">
              <w:rPr>
                <w:rFonts w:ascii="Verdana" w:eastAsia="Verdana" w:hAnsi="Verdana" w:cs="Verdana"/>
                <w:sz w:val="18"/>
                <w:szCs w:val="18"/>
              </w:rPr>
              <w:t>pour organis</w:t>
            </w:r>
            <w:r w:rsidR="00CF6584" w:rsidRPr="00EF04AB">
              <w:rPr>
                <w:rFonts w:ascii="Verdana" w:eastAsia="Verdana" w:hAnsi="Verdana" w:cs="Verdana"/>
                <w:sz w:val="18"/>
                <w:szCs w:val="18"/>
              </w:rPr>
              <w:t>er et animer</w:t>
            </w:r>
            <w:r w:rsidRPr="00EF04AB">
              <w:rPr>
                <w:rFonts w:ascii="Verdana" w:eastAsia="Verdana" w:hAnsi="Verdana" w:cs="Verdana"/>
                <w:sz w:val="18"/>
                <w:szCs w:val="18"/>
              </w:rPr>
              <w:t xml:space="preserve"> les activités du centre.</w:t>
            </w:r>
          </w:p>
          <w:p w:rsidR="00C65D07" w:rsidRPr="00EF04AB" w:rsidRDefault="00CF6584" w:rsidP="00170795">
            <w:pPr>
              <w:numPr>
                <w:ilvl w:val="0"/>
                <w:numId w:val="2"/>
              </w:numPr>
              <w:rPr>
                <w:rFonts w:ascii="Verdana" w:hAnsi="Verdana"/>
                <w:sz w:val="18"/>
                <w:szCs w:val="18"/>
              </w:rPr>
            </w:pPr>
            <w:r w:rsidRPr="00EF04AB">
              <w:rPr>
                <w:rFonts w:ascii="Verdana" w:eastAsia="Verdana" w:hAnsi="Verdana" w:cs="Verdana"/>
                <w:sz w:val="18"/>
                <w:szCs w:val="18"/>
              </w:rPr>
              <w:t>N</w:t>
            </w:r>
            <w:r w:rsidR="00F15C7B" w:rsidRPr="00EF04AB">
              <w:rPr>
                <w:rFonts w:ascii="Verdana" w:eastAsia="Verdana" w:hAnsi="Verdana" w:cs="Verdana"/>
                <w:sz w:val="18"/>
                <w:szCs w:val="18"/>
              </w:rPr>
              <w:t>e jamais cesser d’apprendre et se remettre en question</w:t>
            </w:r>
          </w:p>
          <w:p w:rsidR="00CF6584" w:rsidRPr="00EF04AB" w:rsidRDefault="00CF6584" w:rsidP="00CF6584">
            <w:pPr>
              <w:ind w:left="720"/>
              <w:rPr>
                <w:rFonts w:ascii="Verdana" w:hAnsi="Verdana"/>
                <w:sz w:val="18"/>
                <w:szCs w:val="18"/>
              </w:rPr>
            </w:pPr>
          </w:p>
        </w:tc>
      </w:tr>
      <w:tr w:rsidR="00C65D07" w:rsidTr="001F1BFD">
        <w:tc>
          <w:tcPr>
            <w:tcW w:w="1994" w:type="dxa"/>
            <w:tcBorders>
              <w:top w:val="single" w:sz="4" w:space="0" w:color="000000"/>
              <w:left w:val="single" w:sz="4" w:space="0" w:color="000000"/>
              <w:bottom w:val="single" w:sz="4" w:space="0" w:color="000000"/>
            </w:tcBorders>
            <w:vAlign w:val="center"/>
          </w:tcPr>
          <w:p w:rsidR="00C65D07" w:rsidRPr="0070332E" w:rsidRDefault="00C65D07" w:rsidP="00B75FD1">
            <w:pPr>
              <w:jc w:val="center"/>
              <w:rPr>
                <w:rFonts w:ascii="Verdana" w:eastAsia="Verdana" w:hAnsi="Verdana" w:cs="Verdana"/>
                <w:b/>
                <w:sz w:val="18"/>
              </w:rPr>
            </w:pPr>
          </w:p>
          <w:p w:rsidR="00C65D07" w:rsidRPr="0070332E" w:rsidRDefault="008106B8" w:rsidP="00B75FD1">
            <w:pPr>
              <w:jc w:val="center"/>
              <w:rPr>
                <w:rFonts w:ascii="Verdana" w:eastAsia="Verdana" w:hAnsi="Verdana" w:cs="Verdana"/>
                <w:b/>
                <w:sz w:val="18"/>
              </w:rPr>
            </w:pPr>
            <w:r w:rsidRPr="0070332E">
              <w:rPr>
                <w:rFonts w:ascii="Verdana" w:eastAsia="Verdana" w:hAnsi="Verdana" w:cs="Verdana"/>
                <w:b/>
                <w:sz w:val="18"/>
              </w:rPr>
              <w:t>FORMATIONS ET EXPERIENCES REQUISES</w:t>
            </w:r>
          </w:p>
          <w:p w:rsidR="00C65D07" w:rsidRPr="0070332E" w:rsidRDefault="00C65D07" w:rsidP="00B75FD1">
            <w:pPr>
              <w:jc w:val="center"/>
              <w:rPr>
                <w:rFonts w:ascii="Verdana" w:eastAsia="Verdana" w:hAnsi="Verdana" w:cs="Verdana"/>
                <w:b/>
                <w:sz w:val="18"/>
              </w:rPr>
            </w:pPr>
          </w:p>
        </w:tc>
        <w:tc>
          <w:tcPr>
            <w:tcW w:w="8715" w:type="dxa"/>
            <w:tcBorders>
              <w:top w:val="single" w:sz="4" w:space="0" w:color="000000"/>
              <w:left w:val="single" w:sz="4" w:space="0" w:color="000000"/>
              <w:bottom w:val="single" w:sz="4" w:space="0" w:color="000000"/>
              <w:right w:val="single" w:sz="4" w:space="0" w:color="000000"/>
            </w:tcBorders>
            <w:vAlign w:val="center"/>
          </w:tcPr>
          <w:p w:rsidR="00C65D07" w:rsidRPr="00EF04AB" w:rsidRDefault="008106B8">
            <w:pPr>
              <w:rPr>
                <w:rFonts w:ascii="Verdana" w:eastAsia="Verdana" w:hAnsi="Verdana" w:cs="Verdana"/>
                <w:sz w:val="18"/>
                <w:szCs w:val="18"/>
              </w:rPr>
            </w:pPr>
            <w:r w:rsidRPr="00EF04AB">
              <w:rPr>
                <w:rFonts w:ascii="Verdana" w:eastAsia="Verdana" w:hAnsi="Verdana" w:cs="Verdana"/>
                <w:i/>
                <w:sz w:val="18"/>
                <w:szCs w:val="18"/>
              </w:rPr>
              <w:t xml:space="preserve">Diplôme requis : BAFA, </w:t>
            </w:r>
            <w:proofErr w:type="gramStart"/>
            <w:r w:rsidRPr="00EF04AB">
              <w:rPr>
                <w:rFonts w:ascii="Verdana" w:eastAsia="Verdana" w:hAnsi="Verdana" w:cs="Verdana"/>
                <w:i/>
                <w:sz w:val="18"/>
                <w:szCs w:val="18"/>
              </w:rPr>
              <w:t>BPJEPS ,</w:t>
            </w:r>
            <w:proofErr w:type="gramEnd"/>
            <w:r w:rsidRPr="00EF04AB">
              <w:rPr>
                <w:rFonts w:ascii="Verdana" w:eastAsia="Verdana" w:hAnsi="Verdana" w:cs="Verdana"/>
                <w:i/>
                <w:sz w:val="18"/>
                <w:szCs w:val="18"/>
              </w:rPr>
              <w:t xml:space="preserve"> BEATEP </w:t>
            </w:r>
          </w:p>
          <w:p w:rsidR="00C65D07" w:rsidRPr="00EF04AB" w:rsidRDefault="008106B8">
            <w:pPr>
              <w:rPr>
                <w:rFonts w:ascii="Verdana" w:eastAsia="Verdana" w:hAnsi="Verdana" w:cs="Verdana"/>
                <w:sz w:val="18"/>
                <w:szCs w:val="18"/>
              </w:rPr>
            </w:pPr>
            <w:r w:rsidRPr="00EF04AB">
              <w:rPr>
                <w:rFonts w:ascii="Verdana" w:eastAsia="Verdana" w:hAnsi="Verdana" w:cs="Verdana"/>
                <w:i/>
                <w:sz w:val="18"/>
                <w:szCs w:val="18"/>
              </w:rPr>
              <w:t>Qualifications spécifiques :    PSC1, AFPS, BNS</w:t>
            </w:r>
          </w:p>
          <w:p w:rsidR="00C65D07" w:rsidRPr="00EF04AB" w:rsidRDefault="008106B8">
            <w:pPr>
              <w:rPr>
                <w:rFonts w:ascii="Verdana" w:eastAsia="Verdana" w:hAnsi="Verdana" w:cs="Verdana"/>
                <w:sz w:val="18"/>
                <w:szCs w:val="18"/>
              </w:rPr>
            </w:pPr>
            <w:r w:rsidRPr="00EF04AB">
              <w:rPr>
                <w:rFonts w:ascii="Verdana" w:eastAsia="Verdana" w:hAnsi="Verdana" w:cs="Verdana"/>
                <w:i/>
                <w:sz w:val="18"/>
                <w:szCs w:val="18"/>
              </w:rPr>
              <w:t xml:space="preserve">                                          </w:t>
            </w:r>
          </w:p>
          <w:p w:rsidR="00C65D07" w:rsidRPr="00EF04AB" w:rsidRDefault="008106B8">
            <w:pPr>
              <w:rPr>
                <w:rFonts w:ascii="Verdana" w:eastAsia="Verdana" w:hAnsi="Verdana" w:cs="Verdana"/>
                <w:sz w:val="18"/>
                <w:szCs w:val="18"/>
              </w:rPr>
            </w:pPr>
            <w:r w:rsidRPr="00EF04AB">
              <w:rPr>
                <w:rFonts w:ascii="Verdana" w:eastAsia="Verdana" w:hAnsi="Verdana" w:cs="Verdana"/>
                <w:i/>
                <w:sz w:val="18"/>
                <w:szCs w:val="18"/>
              </w:rPr>
              <w:t>Niveau d’expérience souhaité :</w:t>
            </w:r>
          </w:p>
          <w:p w:rsidR="00C65D07" w:rsidRPr="00EF04AB" w:rsidRDefault="008106B8">
            <w:pPr>
              <w:rPr>
                <w:rFonts w:ascii="Verdana" w:eastAsia="Verdana" w:hAnsi="Verdana" w:cs="Verdana"/>
                <w:sz w:val="18"/>
                <w:szCs w:val="18"/>
              </w:rPr>
            </w:pPr>
            <w:r w:rsidRPr="00EF04AB">
              <w:rPr>
                <w:rFonts w:ascii="Verdana" w:eastAsia="Verdana" w:hAnsi="Verdana" w:cs="Verdana"/>
                <w:sz w:val="18"/>
                <w:szCs w:val="18"/>
              </w:rPr>
              <w:t>Expériences souhaitées en animations de séjours.</w:t>
            </w:r>
          </w:p>
          <w:p w:rsidR="00C65D07" w:rsidRPr="00EF04AB" w:rsidRDefault="008106B8">
            <w:pPr>
              <w:rPr>
                <w:rFonts w:ascii="Verdana" w:eastAsia="Verdana" w:hAnsi="Verdana" w:cs="Verdana"/>
                <w:sz w:val="18"/>
                <w:szCs w:val="18"/>
              </w:rPr>
            </w:pPr>
            <w:r w:rsidRPr="00EF04AB">
              <w:rPr>
                <w:rFonts w:ascii="Verdana" w:eastAsia="Verdana" w:hAnsi="Verdana" w:cs="Verdana"/>
                <w:sz w:val="18"/>
                <w:szCs w:val="18"/>
              </w:rPr>
              <w:t>Goût pour les sports de montagne</w:t>
            </w:r>
            <w:r w:rsidR="00CF6584" w:rsidRPr="00EF04AB">
              <w:rPr>
                <w:rFonts w:ascii="Verdana" w:eastAsia="Verdana" w:hAnsi="Verdana" w:cs="Verdana"/>
                <w:sz w:val="18"/>
                <w:szCs w:val="18"/>
              </w:rPr>
              <w:t xml:space="preserve"> et e plein air</w:t>
            </w:r>
          </w:p>
          <w:p w:rsidR="00C65D07" w:rsidRPr="00EF04AB" w:rsidRDefault="00C65D07">
            <w:pPr>
              <w:rPr>
                <w:rFonts w:ascii="Verdana" w:eastAsia="Verdana" w:hAnsi="Verdana" w:cs="Verdana"/>
                <w:sz w:val="18"/>
                <w:szCs w:val="18"/>
              </w:rPr>
            </w:pPr>
          </w:p>
        </w:tc>
      </w:tr>
      <w:tr w:rsidR="00C65D07" w:rsidTr="001F1BFD">
        <w:trPr>
          <w:trHeight w:val="1117"/>
        </w:trPr>
        <w:tc>
          <w:tcPr>
            <w:tcW w:w="1994" w:type="dxa"/>
            <w:tcBorders>
              <w:top w:val="single" w:sz="4" w:space="0" w:color="000000"/>
              <w:left w:val="single" w:sz="4" w:space="0" w:color="000000"/>
              <w:bottom w:val="single" w:sz="4" w:space="0" w:color="000000"/>
            </w:tcBorders>
            <w:vAlign w:val="center"/>
          </w:tcPr>
          <w:p w:rsidR="00C65D07" w:rsidRPr="0070332E" w:rsidRDefault="008106B8" w:rsidP="00B75FD1">
            <w:pPr>
              <w:jc w:val="center"/>
              <w:rPr>
                <w:rFonts w:ascii="Verdana" w:eastAsia="Verdana" w:hAnsi="Verdana" w:cs="Verdana"/>
                <w:b/>
                <w:sz w:val="18"/>
              </w:rPr>
            </w:pPr>
            <w:r w:rsidRPr="0070332E">
              <w:rPr>
                <w:rFonts w:ascii="Verdana" w:eastAsia="Verdana" w:hAnsi="Verdana" w:cs="Verdana"/>
                <w:b/>
                <w:sz w:val="18"/>
              </w:rPr>
              <w:t>LIAISONS</w:t>
            </w:r>
          </w:p>
          <w:p w:rsidR="00C65D07" w:rsidRPr="0070332E" w:rsidRDefault="008106B8" w:rsidP="001F1BFD">
            <w:pPr>
              <w:ind w:left="864"/>
              <w:rPr>
                <w:rFonts w:ascii="Verdana" w:eastAsia="Verdana" w:hAnsi="Verdana" w:cs="Verdana"/>
                <w:b/>
                <w:sz w:val="18"/>
              </w:rPr>
            </w:pPr>
            <w:r w:rsidRPr="0070332E">
              <w:rPr>
                <w:rFonts w:ascii="Verdana" w:eastAsia="Verdana" w:hAnsi="Verdana" w:cs="Verdana"/>
                <w:b/>
                <w:sz w:val="18"/>
              </w:rPr>
              <w:t>ET</w:t>
            </w:r>
          </w:p>
          <w:p w:rsidR="00C65D07" w:rsidRPr="0070332E" w:rsidRDefault="008106B8" w:rsidP="00B75FD1">
            <w:pPr>
              <w:jc w:val="center"/>
              <w:rPr>
                <w:rFonts w:ascii="Verdana" w:eastAsia="Verdana" w:hAnsi="Verdana" w:cs="Verdana"/>
                <w:b/>
                <w:sz w:val="18"/>
              </w:rPr>
            </w:pPr>
            <w:r w:rsidRPr="0070332E">
              <w:rPr>
                <w:rFonts w:ascii="Verdana" w:eastAsia="Verdana" w:hAnsi="Verdana" w:cs="Verdana"/>
                <w:b/>
                <w:sz w:val="18"/>
              </w:rPr>
              <w:t>RELATIONS FONCTIONNELLES</w:t>
            </w:r>
          </w:p>
        </w:tc>
        <w:tc>
          <w:tcPr>
            <w:tcW w:w="8715" w:type="dxa"/>
            <w:tcBorders>
              <w:top w:val="single" w:sz="4" w:space="0" w:color="000000"/>
              <w:left w:val="single" w:sz="4" w:space="0" w:color="000000"/>
              <w:bottom w:val="single" w:sz="4" w:space="0" w:color="000000"/>
              <w:right w:val="single" w:sz="4" w:space="0" w:color="000000"/>
            </w:tcBorders>
            <w:vAlign w:val="center"/>
          </w:tcPr>
          <w:p w:rsidR="00C65D07" w:rsidRPr="00EF04AB" w:rsidRDefault="008106B8">
            <w:pPr>
              <w:rPr>
                <w:rFonts w:ascii="Verdana" w:eastAsia="Verdana" w:hAnsi="Verdana" w:cs="Verdana"/>
                <w:sz w:val="18"/>
                <w:szCs w:val="18"/>
              </w:rPr>
            </w:pPr>
            <w:r w:rsidRPr="00EF04AB">
              <w:rPr>
                <w:rFonts w:ascii="Verdana" w:eastAsia="Verdana" w:hAnsi="Verdana" w:cs="Verdana"/>
                <w:i/>
                <w:sz w:val="18"/>
                <w:szCs w:val="18"/>
              </w:rPr>
              <w:t>Relations internes à la collectivité:</w:t>
            </w:r>
            <w:r w:rsidR="001F1BFD">
              <w:rPr>
                <w:rFonts w:ascii="Verdana" w:eastAsia="Verdana" w:hAnsi="Verdana" w:cs="Verdana"/>
                <w:i/>
                <w:sz w:val="18"/>
                <w:szCs w:val="18"/>
              </w:rPr>
              <w:t xml:space="preserve"> </w:t>
            </w:r>
            <w:r w:rsidRPr="00EF04AB">
              <w:rPr>
                <w:rFonts w:ascii="Verdana" w:eastAsia="Verdana" w:hAnsi="Verdana" w:cs="Verdana"/>
                <w:sz w:val="18"/>
                <w:szCs w:val="18"/>
              </w:rPr>
              <w:t>Direction de l’Éducation et de l’Enfance</w:t>
            </w:r>
          </w:p>
          <w:p w:rsidR="00C65D07" w:rsidRPr="00EF04AB" w:rsidRDefault="008106B8" w:rsidP="001F1BFD">
            <w:pPr>
              <w:rPr>
                <w:rFonts w:ascii="Verdana" w:eastAsia="Verdana" w:hAnsi="Verdana" w:cs="Verdana"/>
                <w:sz w:val="18"/>
                <w:szCs w:val="18"/>
              </w:rPr>
            </w:pPr>
            <w:r w:rsidRPr="00EF04AB">
              <w:rPr>
                <w:rFonts w:ascii="Verdana" w:eastAsia="Verdana" w:hAnsi="Verdana" w:cs="Verdana"/>
                <w:i/>
                <w:sz w:val="18"/>
                <w:szCs w:val="18"/>
              </w:rPr>
              <w:t>Relations externes à la collectivité </w:t>
            </w:r>
            <w:proofErr w:type="gramStart"/>
            <w:r w:rsidRPr="00EF04AB">
              <w:rPr>
                <w:rFonts w:ascii="Verdana" w:eastAsia="Verdana" w:hAnsi="Verdana" w:cs="Verdana"/>
                <w:i/>
                <w:sz w:val="18"/>
                <w:szCs w:val="18"/>
              </w:rPr>
              <w:t>:</w:t>
            </w:r>
            <w:r w:rsidRPr="00EF04AB">
              <w:rPr>
                <w:rFonts w:ascii="Verdana" w:eastAsia="Verdana" w:hAnsi="Verdana" w:cs="Verdana"/>
                <w:sz w:val="18"/>
                <w:szCs w:val="18"/>
              </w:rPr>
              <w:t>Les</w:t>
            </w:r>
            <w:proofErr w:type="gramEnd"/>
            <w:r w:rsidRPr="00EF04AB">
              <w:rPr>
                <w:rFonts w:ascii="Verdana" w:eastAsia="Verdana" w:hAnsi="Verdana" w:cs="Verdana"/>
                <w:sz w:val="18"/>
                <w:szCs w:val="18"/>
              </w:rPr>
              <w:t xml:space="preserve"> enseignants, les enfants et leurs familles, les prestataires</w:t>
            </w:r>
            <w:r w:rsidRPr="00EF04AB">
              <w:rPr>
                <w:rFonts w:ascii="Verdana" w:eastAsia="Verdana" w:hAnsi="Verdana" w:cs="Verdana"/>
                <w:i/>
                <w:sz w:val="18"/>
                <w:szCs w:val="18"/>
              </w:rPr>
              <w:t xml:space="preserve"> </w:t>
            </w:r>
          </w:p>
        </w:tc>
      </w:tr>
      <w:tr w:rsidR="00C65D07" w:rsidTr="001F1BFD">
        <w:tc>
          <w:tcPr>
            <w:tcW w:w="1994" w:type="dxa"/>
            <w:tcBorders>
              <w:top w:val="single" w:sz="4" w:space="0" w:color="000000"/>
              <w:left w:val="single" w:sz="4" w:space="0" w:color="000000"/>
              <w:bottom w:val="single" w:sz="4" w:space="0" w:color="000000"/>
            </w:tcBorders>
            <w:vAlign w:val="center"/>
          </w:tcPr>
          <w:p w:rsidR="00C65D07" w:rsidRPr="0070332E" w:rsidRDefault="00C65D07" w:rsidP="00B75FD1">
            <w:pPr>
              <w:jc w:val="center"/>
              <w:rPr>
                <w:rFonts w:ascii="Verdana" w:eastAsia="Verdana" w:hAnsi="Verdana" w:cs="Verdana"/>
                <w:b/>
                <w:sz w:val="18"/>
                <w:u w:val="single"/>
              </w:rPr>
            </w:pPr>
          </w:p>
          <w:p w:rsidR="00C65D07" w:rsidRPr="0070332E" w:rsidRDefault="008106B8" w:rsidP="00B75FD1">
            <w:pPr>
              <w:jc w:val="center"/>
              <w:rPr>
                <w:rFonts w:ascii="Verdana" w:eastAsia="Verdana" w:hAnsi="Verdana" w:cs="Verdana"/>
                <w:b/>
                <w:sz w:val="18"/>
              </w:rPr>
            </w:pPr>
            <w:r w:rsidRPr="0070332E">
              <w:rPr>
                <w:rFonts w:ascii="Verdana" w:eastAsia="Verdana" w:hAnsi="Verdana" w:cs="Verdana"/>
                <w:b/>
                <w:sz w:val="18"/>
              </w:rPr>
              <w:t>CONDITIONS D’EXERCICE</w:t>
            </w:r>
          </w:p>
          <w:p w:rsidR="00C65D07" w:rsidRPr="0070332E" w:rsidRDefault="00C65D07" w:rsidP="00B75FD1">
            <w:pPr>
              <w:jc w:val="center"/>
              <w:rPr>
                <w:rFonts w:ascii="Verdana" w:eastAsia="Verdana" w:hAnsi="Verdana" w:cs="Verdana"/>
                <w:b/>
                <w:sz w:val="18"/>
              </w:rPr>
            </w:pPr>
          </w:p>
        </w:tc>
        <w:tc>
          <w:tcPr>
            <w:tcW w:w="8715" w:type="dxa"/>
            <w:tcBorders>
              <w:top w:val="single" w:sz="4" w:space="0" w:color="000000"/>
              <w:left w:val="single" w:sz="4" w:space="0" w:color="000000"/>
              <w:bottom w:val="single" w:sz="4" w:space="0" w:color="000000"/>
              <w:right w:val="single" w:sz="4" w:space="0" w:color="000000"/>
            </w:tcBorders>
            <w:vAlign w:val="center"/>
          </w:tcPr>
          <w:p w:rsidR="001F1BFD" w:rsidRPr="00C834D4" w:rsidRDefault="001F1BFD" w:rsidP="001F1BFD">
            <w:pPr>
              <w:rPr>
                <w:rFonts w:ascii="Verdana" w:eastAsia="Verdana" w:hAnsi="Verdana" w:cs="Verdana"/>
                <w:sz w:val="18"/>
                <w:szCs w:val="18"/>
              </w:rPr>
            </w:pPr>
            <w:r w:rsidRPr="00C834D4">
              <w:rPr>
                <w:rFonts w:ascii="Verdana" w:eastAsia="Verdana" w:hAnsi="Verdana" w:cs="Verdana"/>
                <w:sz w:val="18"/>
                <w:szCs w:val="18"/>
              </w:rPr>
              <w:t>1</w:t>
            </w:r>
            <w:r w:rsidRPr="00C834D4">
              <w:rPr>
                <w:rFonts w:ascii="Verdana" w:eastAsia="Verdana" w:hAnsi="Verdana" w:cs="Verdana"/>
                <w:sz w:val="18"/>
                <w:szCs w:val="18"/>
                <w:vertAlign w:val="superscript"/>
              </w:rPr>
              <w:t>er</w:t>
            </w:r>
            <w:r w:rsidRPr="00C834D4">
              <w:rPr>
                <w:rFonts w:ascii="Verdana" w:eastAsia="Verdana" w:hAnsi="Verdana" w:cs="Verdana"/>
                <w:sz w:val="18"/>
                <w:szCs w:val="18"/>
              </w:rPr>
              <w:t xml:space="preserve">  Entretien administratif à Orly obligatoire (frais de déplacement non pris en charge)</w:t>
            </w:r>
          </w:p>
          <w:p w:rsidR="001F1BFD" w:rsidRPr="00C834D4" w:rsidRDefault="001F1BFD" w:rsidP="001F1BFD">
            <w:pPr>
              <w:rPr>
                <w:rFonts w:ascii="Verdana" w:eastAsia="Verdana" w:hAnsi="Verdana" w:cs="Verdana"/>
                <w:sz w:val="18"/>
                <w:szCs w:val="18"/>
              </w:rPr>
            </w:pPr>
            <w:r w:rsidRPr="00C834D4">
              <w:rPr>
                <w:rFonts w:ascii="Verdana" w:eastAsia="Verdana" w:hAnsi="Verdana" w:cs="Verdana"/>
                <w:sz w:val="18"/>
                <w:szCs w:val="18"/>
              </w:rPr>
              <w:t>2</w:t>
            </w:r>
            <w:r w:rsidRPr="00C834D4">
              <w:rPr>
                <w:rFonts w:ascii="Verdana" w:eastAsia="Verdana" w:hAnsi="Verdana" w:cs="Verdana"/>
                <w:sz w:val="18"/>
                <w:szCs w:val="18"/>
                <w:vertAlign w:val="superscript"/>
              </w:rPr>
              <w:t>ième</w:t>
            </w:r>
            <w:r w:rsidRPr="00C834D4">
              <w:rPr>
                <w:rFonts w:ascii="Verdana" w:eastAsia="Verdana" w:hAnsi="Verdana" w:cs="Verdana"/>
                <w:sz w:val="18"/>
                <w:szCs w:val="18"/>
              </w:rPr>
              <w:t xml:space="preserve"> entretien pédagogique</w:t>
            </w:r>
            <w:r>
              <w:rPr>
                <w:rFonts w:ascii="Verdana" w:eastAsia="Verdana" w:hAnsi="Verdana" w:cs="Verdana"/>
                <w:sz w:val="18"/>
                <w:szCs w:val="18"/>
              </w:rPr>
              <w:t xml:space="preserve"> en présentiel ou </w:t>
            </w:r>
            <w:proofErr w:type="spellStart"/>
            <w:r>
              <w:rPr>
                <w:rFonts w:ascii="Verdana" w:eastAsia="Verdana" w:hAnsi="Verdana" w:cs="Verdana"/>
                <w:sz w:val="18"/>
                <w:szCs w:val="18"/>
              </w:rPr>
              <w:t>distanciel</w:t>
            </w:r>
            <w:proofErr w:type="spellEnd"/>
          </w:p>
          <w:p w:rsidR="001F1BFD" w:rsidRPr="00C834D4" w:rsidRDefault="001F1BFD" w:rsidP="001F1BFD">
            <w:pPr>
              <w:rPr>
                <w:rFonts w:ascii="Verdana" w:eastAsia="Verdana" w:hAnsi="Verdana" w:cs="Verdana"/>
                <w:sz w:val="18"/>
                <w:szCs w:val="18"/>
              </w:rPr>
            </w:pPr>
            <w:r w:rsidRPr="00C834D4">
              <w:rPr>
                <w:rFonts w:ascii="Verdana" w:eastAsia="Verdana" w:hAnsi="Verdana" w:cs="Verdana"/>
                <w:sz w:val="18"/>
                <w:szCs w:val="18"/>
              </w:rPr>
              <w:t>Participation aux réunions d’information</w:t>
            </w:r>
          </w:p>
          <w:p w:rsidR="001F1BFD" w:rsidRPr="00C834D4" w:rsidRDefault="001F1BFD" w:rsidP="001F1BFD">
            <w:pPr>
              <w:rPr>
                <w:rFonts w:ascii="Verdana" w:eastAsia="Verdana" w:hAnsi="Verdana" w:cs="Verdana"/>
                <w:sz w:val="18"/>
                <w:szCs w:val="18"/>
              </w:rPr>
            </w:pPr>
            <w:r w:rsidRPr="00C834D4">
              <w:rPr>
                <w:rFonts w:ascii="Verdana" w:eastAsia="Verdana" w:hAnsi="Verdana" w:cs="Verdana"/>
                <w:sz w:val="18"/>
                <w:szCs w:val="18"/>
              </w:rPr>
              <w:t>Convoyage obligatoire - arrivée la veille du départ selon conditions</w:t>
            </w:r>
          </w:p>
          <w:p w:rsidR="001F1BFD" w:rsidRDefault="001F1BFD" w:rsidP="001F1BFD">
            <w:pPr>
              <w:rPr>
                <w:rFonts w:ascii="Verdana" w:eastAsia="Verdana" w:hAnsi="Verdana" w:cs="Verdana"/>
                <w:sz w:val="18"/>
                <w:szCs w:val="18"/>
              </w:rPr>
            </w:pPr>
            <w:r w:rsidRPr="00C834D4">
              <w:rPr>
                <w:rFonts w:ascii="Verdana" w:eastAsia="Verdana" w:hAnsi="Verdana" w:cs="Verdana"/>
                <w:sz w:val="18"/>
                <w:szCs w:val="18"/>
              </w:rPr>
              <w:t>Forte amplitude horaire en présence d’enfant (11h - 48h sur 6 jours)</w:t>
            </w:r>
          </w:p>
          <w:p w:rsidR="001F1BFD" w:rsidRPr="00C834D4" w:rsidRDefault="001F1BFD" w:rsidP="001F1BFD">
            <w:pPr>
              <w:rPr>
                <w:rFonts w:ascii="Verdana" w:eastAsia="Verdana" w:hAnsi="Verdana" w:cs="Verdana"/>
                <w:sz w:val="18"/>
                <w:szCs w:val="18"/>
              </w:rPr>
            </w:pPr>
            <w:r w:rsidRPr="00C834D4">
              <w:rPr>
                <w:rFonts w:ascii="Verdana" w:eastAsia="Verdana" w:hAnsi="Verdana" w:cs="Verdana"/>
                <w:sz w:val="18"/>
                <w:szCs w:val="18"/>
              </w:rPr>
              <w:t xml:space="preserve">Sollicitation la nuit </w:t>
            </w:r>
          </w:p>
          <w:p w:rsidR="001F1BFD" w:rsidRPr="00C834D4" w:rsidRDefault="001F1BFD" w:rsidP="001F1BFD">
            <w:pPr>
              <w:rPr>
                <w:rFonts w:ascii="Verdana" w:eastAsia="Verdana" w:hAnsi="Verdana" w:cs="Verdana"/>
                <w:sz w:val="18"/>
                <w:szCs w:val="18"/>
              </w:rPr>
            </w:pPr>
            <w:r w:rsidRPr="00C834D4">
              <w:rPr>
                <w:rFonts w:ascii="Verdana" w:eastAsia="Verdana" w:hAnsi="Verdana" w:cs="Verdana"/>
                <w:sz w:val="18"/>
                <w:szCs w:val="18"/>
              </w:rPr>
              <w:t>Réunion d’équipe en soirée selon nécessité</w:t>
            </w:r>
          </w:p>
          <w:p w:rsidR="001F1BFD" w:rsidRPr="00C834D4" w:rsidRDefault="001F1BFD" w:rsidP="001F1BFD">
            <w:pPr>
              <w:rPr>
                <w:rFonts w:ascii="Verdana" w:eastAsia="Verdana" w:hAnsi="Verdana" w:cs="Verdana"/>
                <w:sz w:val="18"/>
                <w:szCs w:val="18"/>
              </w:rPr>
            </w:pPr>
            <w:r w:rsidRPr="00C834D4">
              <w:rPr>
                <w:rFonts w:ascii="Verdana" w:eastAsia="Verdana" w:hAnsi="Verdana" w:cs="Verdana"/>
                <w:sz w:val="18"/>
                <w:szCs w:val="18"/>
              </w:rPr>
              <w:t>Repas collectif pris en charge et lavage du linge sur place</w:t>
            </w:r>
          </w:p>
          <w:p w:rsidR="001F1BFD" w:rsidRPr="00C834D4" w:rsidRDefault="001F1BFD" w:rsidP="001F1BFD">
            <w:pPr>
              <w:rPr>
                <w:rFonts w:ascii="Verdana" w:eastAsia="Verdana" w:hAnsi="Verdana" w:cs="Verdana"/>
                <w:sz w:val="18"/>
                <w:szCs w:val="18"/>
              </w:rPr>
            </w:pPr>
            <w:r w:rsidRPr="00C834D4">
              <w:rPr>
                <w:rFonts w:ascii="Verdana" w:eastAsia="Verdana" w:hAnsi="Verdana" w:cs="Verdana"/>
                <w:sz w:val="18"/>
                <w:szCs w:val="18"/>
              </w:rPr>
              <w:t>Hébergement sur le centre de vacances au sein de groupe accueilli</w:t>
            </w:r>
          </w:p>
          <w:p w:rsidR="00C65D07" w:rsidRPr="00EF04AB" w:rsidRDefault="001F1BFD" w:rsidP="001F1BFD">
            <w:pPr>
              <w:rPr>
                <w:rFonts w:ascii="Verdana" w:eastAsia="Verdana" w:hAnsi="Verdana" w:cs="Verdana"/>
                <w:sz w:val="18"/>
                <w:szCs w:val="18"/>
              </w:rPr>
            </w:pPr>
            <w:r w:rsidRPr="00C834D4">
              <w:rPr>
                <w:rFonts w:ascii="Verdana" w:eastAsia="Verdana" w:hAnsi="Verdana" w:cs="Verdana"/>
                <w:sz w:val="18"/>
                <w:szCs w:val="18"/>
              </w:rPr>
              <w:t>Repos hebdomadaire (1 jour sur 7 par roulement)</w:t>
            </w:r>
          </w:p>
        </w:tc>
      </w:tr>
      <w:tr w:rsidR="00C65D07" w:rsidTr="001F1BFD">
        <w:trPr>
          <w:trHeight w:val="168"/>
        </w:trPr>
        <w:tc>
          <w:tcPr>
            <w:tcW w:w="1994" w:type="dxa"/>
            <w:tcBorders>
              <w:top w:val="single" w:sz="4" w:space="0" w:color="000000"/>
              <w:left w:val="single" w:sz="4" w:space="0" w:color="000000"/>
              <w:bottom w:val="single" w:sz="4" w:space="0" w:color="000000"/>
            </w:tcBorders>
            <w:vAlign w:val="center"/>
          </w:tcPr>
          <w:p w:rsidR="00C65D07" w:rsidRPr="0070332E" w:rsidRDefault="008106B8" w:rsidP="00B75FD1">
            <w:pPr>
              <w:jc w:val="center"/>
              <w:rPr>
                <w:rFonts w:ascii="Verdana" w:eastAsia="Verdana" w:hAnsi="Verdana" w:cs="Verdana"/>
                <w:b/>
                <w:sz w:val="18"/>
              </w:rPr>
            </w:pPr>
            <w:r w:rsidRPr="0070332E">
              <w:rPr>
                <w:rFonts w:ascii="Verdana" w:eastAsia="Verdana" w:hAnsi="Verdana" w:cs="Verdana"/>
                <w:b/>
                <w:sz w:val="18"/>
              </w:rPr>
              <w:t>RÉMUNÉRATION</w:t>
            </w:r>
          </w:p>
        </w:tc>
        <w:tc>
          <w:tcPr>
            <w:tcW w:w="8715" w:type="dxa"/>
            <w:tcBorders>
              <w:top w:val="single" w:sz="4" w:space="0" w:color="000000"/>
              <w:left w:val="single" w:sz="4" w:space="0" w:color="000000"/>
              <w:bottom w:val="single" w:sz="4" w:space="0" w:color="000000"/>
              <w:right w:val="single" w:sz="4" w:space="0" w:color="000000"/>
            </w:tcBorders>
            <w:vAlign w:val="center"/>
          </w:tcPr>
          <w:p w:rsidR="00C65D07" w:rsidRPr="00EF04AB" w:rsidRDefault="001F1BFD">
            <w:pPr>
              <w:rPr>
                <w:rFonts w:ascii="Verdana" w:eastAsia="Verdana" w:hAnsi="Verdana" w:cs="Verdana"/>
                <w:i/>
                <w:sz w:val="18"/>
                <w:szCs w:val="18"/>
              </w:rPr>
            </w:pPr>
            <w:r>
              <w:rPr>
                <w:rFonts w:ascii="Verdana" w:eastAsia="Verdana" w:hAnsi="Verdana" w:cs="Verdana"/>
                <w:i/>
                <w:sz w:val="18"/>
                <w:szCs w:val="18"/>
              </w:rPr>
              <w:t>S</w:t>
            </w:r>
            <w:r w:rsidR="008106B8" w:rsidRPr="00EF04AB">
              <w:rPr>
                <w:rFonts w:ascii="Verdana" w:eastAsia="Verdana" w:hAnsi="Verdana" w:cs="Verdana"/>
                <w:i/>
                <w:sz w:val="18"/>
                <w:szCs w:val="18"/>
              </w:rPr>
              <w:t>tatutaire</w:t>
            </w:r>
            <w:bookmarkStart w:id="0" w:name="_GoBack"/>
            <w:bookmarkEnd w:id="0"/>
          </w:p>
          <w:p w:rsidR="00C95A8F" w:rsidRPr="00EF04AB" w:rsidRDefault="00C95A8F" w:rsidP="00C95A8F">
            <w:pPr>
              <w:jc w:val="both"/>
              <w:rPr>
                <w:rFonts w:ascii="Verdana" w:eastAsia="Verdana" w:hAnsi="Verdana" w:cs="Verdana"/>
                <w:sz w:val="18"/>
                <w:szCs w:val="18"/>
              </w:rPr>
            </w:pPr>
            <w:r w:rsidRPr="00EF04AB">
              <w:rPr>
                <w:rFonts w:ascii="Verdana" w:eastAsia="Verdana" w:hAnsi="Verdana" w:cs="Verdana"/>
                <w:sz w:val="18"/>
                <w:szCs w:val="18"/>
              </w:rPr>
              <w:t>Inclus en contrat:</w:t>
            </w:r>
          </w:p>
          <w:p w:rsidR="001F1BFD" w:rsidRDefault="001F1BFD" w:rsidP="001F1BFD">
            <w:pPr>
              <w:numPr>
                <w:ilvl w:val="0"/>
                <w:numId w:val="8"/>
              </w:numPr>
              <w:jc w:val="both"/>
              <w:rPr>
                <w:rFonts w:ascii="Verdana" w:eastAsia="Verdana" w:hAnsi="Verdana" w:cs="Verdana"/>
                <w:sz w:val="18"/>
                <w:szCs w:val="18"/>
              </w:rPr>
            </w:pPr>
            <w:r>
              <w:rPr>
                <w:rFonts w:ascii="Verdana" w:eastAsia="Verdana" w:hAnsi="Verdana" w:cs="Verdana"/>
                <w:sz w:val="18"/>
                <w:szCs w:val="18"/>
              </w:rPr>
              <w:t>Repas et hébergement pris en charge</w:t>
            </w:r>
          </w:p>
          <w:p w:rsidR="001F1BFD" w:rsidRDefault="001F1BFD" w:rsidP="001F1BFD">
            <w:pPr>
              <w:numPr>
                <w:ilvl w:val="0"/>
                <w:numId w:val="8"/>
              </w:numPr>
              <w:jc w:val="both"/>
              <w:rPr>
                <w:rFonts w:ascii="Verdana" w:eastAsia="Verdana" w:hAnsi="Verdana" w:cs="Verdana"/>
                <w:sz w:val="18"/>
                <w:szCs w:val="18"/>
              </w:rPr>
            </w:pPr>
            <w:r>
              <w:rPr>
                <w:rFonts w:ascii="Verdana" w:eastAsia="Verdana" w:hAnsi="Verdana" w:cs="Verdana"/>
                <w:sz w:val="18"/>
                <w:szCs w:val="18"/>
              </w:rPr>
              <w:t>Prise en charge des frais de déplacement sur conditions</w:t>
            </w:r>
          </w:p>
          <w:p w:rsidR="001F1BFD" w:rsidRDefault="001F1BFD" w:rsidP="001F1BFD">
            <w:pPr>
              <w:numPr>
                <w:ilvl w:val="0"/>
                <w:numId w:val="8"/>
              </w:numPr>
              <w:jc w:val="both"/>
              <w:rPr>
                <w:rFonts w:ascii="Verdana" w:eastAsia="Verdana" w:hAnsi="Verdana" w:cs="Verdana"/>
                <w:sz w:val="18"/>
                <w:szCs w:val="18"/>
              </w:rPr>
            </w:pPr>
            <w:r>
              <w:rPr>
                <w:rFonts w:ascii="Verdana" w:eastAsia="Verdana" w:hAnsi="Verdana" w:cs="Verdana"/>
                <w:sz w:val="18"/>
                <w:szCs w:val="18"/>
              </w:rPr>
              <w:t>Convoyage Orly-Arêches aller/retour</w:t>
            </w:r>
          </w:p>
          <w:p w:rsidR="001F1BFD" w:rsidRDefault="001F1BFD" w:rsidP="001F1BFD">
            <w:pPr>
              <w:numPr>
                <w:ilvl w:val="0"/>
                <w:numId w:val="8"/>
              </w:numPr>
              <w:jc w:val="both"/>
              <w:rPr>
                <w:rFonts w:ascii="Verdana" w:eastAsia="Verdana" w:hAnsi="Verdana" w:cs="Verdana"/>
                <w:sz w:val="18"/>
                <w:szCs w:val="18"/>
              </w:rPr>
            </w:pPr>
            <w:r>
              <w:rPr>
                <w:rFonts w:ascii="Verdana" w:eastAsia="Verdana" w:hAnsi="Verdana" w:cs="Verdana"/>
                <w:sz w:val="18"/>
                <w:szCs w:val="18"/>
              </w:rPr>
              <w:t>Indemnités nuits de garde en remplacement des animateurs</w:t>
            </w:r>
          </w:p>
          <w:p w:rsidR="001F1BFD" w:rsidRDefault="001F1BFD" w:rsidP="001F1BFD">
            <w:pPr>
              <w:numPr>
                <w:ilvl w:val="0"/>
                <w:numId w:val="8"/>
              </w:numPr>
              <w:jc w:val="both"/>
              <w:rPr>
                <w:rFonts w:ascii="Verdana" w:eastAsia="Verdana" w:hAnsi="Verdana" w:cs="Verdana"/>
                <w:sz w:val="18"/>
                <w:szCs w:val="18"/>
              </w:rPr>
            </w:pPr>
            <w:r>
              <w:rPr>
                <w:rFonts w:ascii="Verdana" w:eastAsia="Verdana" w:hAnsi="Verdana" w:cs="Verdana"/>
                <w:sz w:val="18"/>
                <w:szCs w:val="18"/>
              </w:rPr>
              <w:t>Indemnités de travail le dimanche et jours fériés sur présentation du planning</w:t>
            </w:r>
          </w:p>
          <w:p w:rsidR="001F1BFD" w:rsidRDefault="001F1BFD" w:rsidP="001F1BFD">
            <w:pPr>
              <w:numPr>
                <w:ilvl w:val="0"/>
                <w:numId w:val="8"/>
              </w:numPr>
              <w:jc w:val="both"/>
              <w:rPr>
                <w:rFonts w:ascii="Verdana" w:eastAsia="Verdana" w:hAnsi="Verdana" w:cs="Verdana"/>
                <w:sz w:val="18"/>
                <w:szCs w:val="18"/>
              </w:rPr>
            </w:pPr>
            <w:r>
              <w:rPr>
                <w:rFonts w:ascii="Verdana" w:eastAsia="Verdana" w:hAnsi="Verdana" w:cs="Verdana"/>
                <w:sz w:val="18"/>
                <w:szCs w:val="18"/>
              </w:rPr>
              <w:t>Repos compensateur en fin de séjour (2 jours)</w:t>
            </w:r>
          </w:p>
          <w:p w:rsidR="00C95A8F" w:rsidRPr="00EF04AB" w:rsidRDefault="001F1BFD" w:rsidP="001F1BFD">
            <w:pPr>
              <w:numPr>
                <w:ilvl w:val="0"/>
                <w:numId w:val="8"/>
              </w:numPr>
              <w:jc w:val="both"/>
              <w:rPr>
                <w:rFonts w:ascii="Verdana" w:eastAsia="Verdana" w:hAnsi="Verdana" w:cs="Verdana"/>
                <w:sz w:val="18"/>
                <w:szCs w:val="18"/>
              </w:rPr>
            </w:pPr>
            <w:r>
              <w:rPr>
                <w:rFonts w:ascii="Verdana" w:eastAsia="Verdana" w:hAnsi="Verdana" w:cs="Verdana"/>
                <w:sz w:val="18"/>
                <w:szCs w:val="18"/>
              </w:rPr>
              <w:t>Congés payés rémunérés</w:t>
            </w:r>
          </w:p>
        </w:tc>
      </w:tr>
    </w:tbl>
    <w:p w:rsidR="00C65D07" w:rsidRDefault="00C65D07">
      <w:pPr>
        <w:rPr>
          <w:rFonts w:ascii="Verdana" w:eastAsia="Verdana" w:hAnsi="Verdana" w:cs="Verdana"/>
        </w:rPr>
      </w:pPr>
    </w:p>
    <w:p w:rsidR="00C65D07" w:rsidRDefault="00C65D07">
      <w:pPr>
        <w:rPr>
          <w:rFonts w:ascii="Verdana" w:eastAsia="Verdana" w:hAnsi="Verdana" w:cs="Verdana"/>
        </w:rPr>
      </w:pPr>
    </w:p>
    <w:p w:rsidR="00C65D07" w:rsidRDefault="00C65D07">
      <w:pPr>
        <w:rPr>
          <w:rFonts w:ascii="Verdana" w:eastAsia="Verdana" w:hAnsi="Verdana" w:cs="Verdana"/>
        </w:rPr>
      </w:pPr>
    </w:p>
    <w:p w:rsidR="00C65D07" w:rsidRDefault="00C65D07">
      <w:pPr>
        <w:rPr>
          <w:rFonts w:ascii="Verdana" w:eastAsia="Verdana" w:hAnsi="Verdana" w:cs="Verdana"/>
        </w:rPr>
      </w:pPr>
    </w:p>
    <w:sectPr w:rsidR="00C65D07">
      <w:headerReference w:type="default" r:id="rId8"/>
      <w:footerReference w:type="default" r:id="rId9"/>
      <w:pgSz w:w="11906" w:h="16838"/>
      <w:pgMar w:top="567" w:right="567" w:bottom="397" w:left="56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B4" w:rsidRDefault="006076B4">
      <w:r>
        <w:separator/>
      </w:r>
    </w:p>
  </w:endnote>
  <w:endnote w:type="continuationSeparator" w:id="0">
    <w:p w:rsidR="006076B4" w:rsidRDefault="0060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07" w:rsidRDefault="00C95A8F">
    <w:pPr>
      <w:pBdr>
        <w:top w:val="nil"/>
        <w:left w:val="nil"/>
        <w:bottom w:val="nil"/>
        <w:right w:val="nil"/>
        <w:between w:val="nil"/>
      </w:pBdr>
      <w:tabs>
        <w:tab w:val="center" w:pos="4536"/>
        <w:tab w:val="right" w:pos="9072"/>
      </w:tabs>
      <w:rPr>
        <w:color w:val="000000"/>
      </w:rPr>
    </w:pPr>
    <w:r>
      <w:rPr>
        <w:color w:val="000000"/>
      </w:rPr>
      <w:t xml:space="preserve">DRH/Recrutement/Profil </w:t>
    </w:r>
    <w:r w:rsidR="008106B8">
      <w:rPr>
        <w:color w:val="000000"/>
      </w:rPr>
      <w:t>de poste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B4" w:rsidRDefault="006076B4">
      <w:r>
        <w:separator/>
      </w:r>
    </w:p>
  </w:footnote>
  <w:footnote w:type="continuationSeparator" w:id="0">
    <w:p w:rsidR="006076B4" w:rsidRDefault="00607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07" w:rsidRDefault="008106B8">
    <w:pPr>
      <w:pBdr>
        <w:top w:val="nil"/>
        <w:left w:val="nil"/>
        <w:bottom w:val="nil"/>
        <w:right w:val="nil"/>
        <w:between w:val="nil"/>
      </w:pBdr>
      <w:tabs>
        <w:tab w:val="center" w:pos="4536"/>
        <w:tab w:val="right" w:pos="9072"/>
      </w:tabs>
      <w:rPr>
        <w:color w:val="000000"/>
      </w:rPr>
    </w:pPr>
    <w:r>
      <w:rPr>
        <w:color w:val="000000"/>
      </w:rPr>
      <w:t>DRH/Service recrutement-formation</w:t>
    </w:r>
    <w:r>
      <w:rPr>
        <w:color w:val="000000"/>
      </w:rPr>
      <w:tab/>
    </w: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EF7"/>
    <w:multiLevelType w:val="multilevel"/>
    <w:tmpl w:val="C624E272"/>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EC55BA1"/>
    <w:multiLevelType w:val="hybridMultilevel"/>
    <w:tmpl w:val="E3D028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0A365E4"/>
    <w:multiLevelType w:val="hybridMultilevel"/>
    <w:tmpl w:val="49BADF80"/>
    <w:lvl w:ilvl="0" w:tplc="8DBE255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22D008B"/>
    <w:multiLevelType w:val="multilevel"/>
    <w:tmpl w:val="01FA2AB0"/>
    <w:lvl w:ilvl="0">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2D226D4"/>
    <w:multiLevelType w:val="multilevel"/>
    <w:tmpl w:val="A95CD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B4A76BD"/>
    <w:multiLevelType w:val="multilevel"/>
    <w:tmpl w:val="058E97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D6F26A0"/>
    <w:multiLevelType w:val="hybridMultilevel"/>
    <w:tmpl w:val="F9B41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F419F5"/>
    <w:multiLevelType w:val="multilevel"/>
    <w:tmpl w:val="E4D08E8A"/>
    <w:lvl w:ilvl="0">
      <w:start w:val="1"/>
      <w:numFmt w:val="bullet"/>
      <w:lvlText w:val="-"/>
      <w:lvlJc w:val="left"/>
      <w:pPr>
        <w:ind w:left="360" w:hanging="360"/>
      </w:pPr>
      <w:rPr>
        <w:rFonts w:ascii="Sylfaen" w:hAnsi="Sylfaen"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nsid w:val="31287D32"/>
    <w:multiLevelType w:val="hybridMultilevel"/>
    <w:tmpl w:val="6DF4A8C8"/>
    <w:lvl w:ilvl="0" w:tplc="2BE2C19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3B28A2"/>
    <w:multiLevelType w:val="hybridMultilevel"/>
    <w:tmpl w:val="2CB2F3AE"/>
    <w:lvl w:ilvl="0" w:tplc="8DBE255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EEA3A5F"/>
    <w:multiLevelType w:val="hybridMultilevel"/>
    <w:tmpl w:val="1E32C856"/>
    <w:lvl w:ilvl="0" w:tplc="8DBE255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67A85A07"/>
    <w:multiLevelType w:val="multilevel"/>
    <w:tmpl w:val="12D0F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2E65B9"/>
    <w:multiLevelType w:val="multilevel"/>
    <w:tmpl w:val="756085E6"/>
    <w:lvl w:ilvl="0">
      <w:start w:val="6"/>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72FC02E7"/>
    <w:multiLevelType w:val="multilevel"/>
    <w:tmpl w:val="03AC5A9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2"/>
  </w:num>
  <w:num w:numId="2">
    <w:abstractNumId w:val="5"/>
  </w:num>
  <w:num w:numId="3">
    <w:abstractNumId w:val="11"/>
  </w:num>
  <w:num w:numId="4">
    <w:abstractNumId w:val="3"/>
  </w:num>
  <w:num w:numId="5">
    <w:abstractNumId w:val="13"/>
  </w:num>
  <w:num w:numId="6">
    <w:abstractNumId w:val="1"/>
  </w:num>
  <w:num w:numId="7">
    <w:abstractNumId w:val="6"/>
  </w:num>
  <w:num w:numId="8">
    <w:abstractNumId w:val="4"/>
  </w:num>
  <w:num w:numId="9">
    <w:abstractNumId w:val="2"/>
  </w:num>
  <w:num w:numId="10">
    <w:abstractNumId w:val="9"/>
  </w:num>
  <w:num w:numId="11">
    <w:abstractNumId w:val="10"/>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07"/>
    <w:rsid w:val="000B20B6"/>
    <w:rsid w:val="000F4420"/>
    <w:rsid w:val="00170795"/>
    <w:rsid w:val="001F1BFD"/>
    <w:rsid w:val="00306DAF"/>
    <w:rsid w:val="00340949"/>
    <w:rsid w:val="003968F2"/>
    <w:rsid w:val="004837FE"/>
    <w:rsid w:val="005F2BD8"/>
    <w:rsid w:val="006076B4"/>
    <w:rsid w:val="0070332E"/>
    <w:rsid w:val="00706EB7"/>
    <w:rsid w:val="008106B8"/>
    <w:rsid w:val="009E5211"/>
    <w:rsid w:val="00A6537D"/>
    <w:rsid w:val="00B27117"/>
    <w:rsid w:val="00B75FD1"/>
    <w:rsid w:val="00C65D07"/>
    <w:rsid w:val="00C95A8F"/>
    <w:rsid w:val="00CF6584"/>
    <w:rsid w:val="00EF04AB"/>
    <w:rsid w:val="00F15C7B"/>
    <w:rsid w:val="00F23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aragraphedeliste">
    <w:name w:val="List Paragraph"/>
    <w:basedOn w:val="Normal"/>
    <w:uiPriority w:val="34"/>
    <w:qFormat/>
    <w:rsid w:val="00170795"/>
    <w:pPr>
      <w:ind w:left="720"/>
      <w:contextualSpacing/>
    </w:pPr>
  </w:style>
  <w:style w:type="paragraph" w:styleId="En-tte">
    <w:name w:val="header"/>
    <w:basedOn w:val="Normal"/>
    <w:link w:val="En-tteCar"/>
    <w:uiPriority w:val="99"/>
    <w:unhideWhenUsed/>
    <w:rsid w:val="00C95A8F"/>
    <w:pPr>
      <w:tabs>
        <w:tab w:val="center" w:pos="4536"/>
        <w:tab w:val="right" w:pos="9072"/>
      </w:tabs>
    </w:pPr>
  </w:style>
  <w:style w:type="character" w:customStyle="1" w:styleId="En-tteCar">
    <w:name w:val="En-tête Car"/>
    <w:basedOn w:val="Policepardfaut"/>
    <w:link w:val="En-tte"/>
    <w:uiPriority w:val="99"/>
    <w:rsid w:val="00C95A8F"/>
  </w:style>
  <w:style w:type="paragraph" w:styleId="Pieddepage">
    <w:name w:val="footer"/>
    <w:basedOn w:val="Normal"/>
    <w:link w:val="PieddepageCar"/>
    <w:uiPriority w:val="99"/>
    <w:unhideWhenUsed/>
    <w:rsid w:val="00C95A8F"/>
    <w:pPr>
      <w:tabs>
        <w:tab w:val="center" w:pos="4536"/>
        <w:tab w:val="right" w:pos="9072"/>
      </w:tabs>
    </w:pPr>
  </w:style>
  <w:style w:type="character" w:customStyle="1" w:styleId="PieddepageCar">
    <w:name w:val="Pied de page Car"/>
    <w:basedOn w:val="Policepardfaut"/>
    <w:link w:val="Pieddepage"/>
    <w:uiPriority w:val="99"/>
    <w:rsid w:val="00C95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aragraphedeliste">
    <w:name w:val="List Paragraph"/>
    <w:basedOn w:val="Normal"/>
    <w:uiPriority w:val="34"/>
    <w:qFormat/>
    <w:rsid w:val="00170795"/>
    <w:pPr>
      <w:ind w:left="720"/>
      <w:contextualSpacing/>
    </w:pPr>
  </w:style>
  <w:style w:type="paragraph" w:styleId="En-tte">
    <w:name w:val="header"/>
    <w:basedOn w:val="Normal"/>
    <w:link w:val="En-tteCar"/>
    <w:uiPriority w:val="99"/>
    <w:unhideWhenUsed/>
    <w:rsid w:val="00C95A8F"/>
    <w:pPr>
      <w:tabs>
        <w:tab w:val="center" w:pos="4536"/>
        <w:tab w:val="right" w:pos="9072"/>
      </w:tabs>
    </w:pPr>
  </w:style>
  <w:style w:type="character" w:customStyle="1" w:styleId="En-tteCar">
    <w:name w:val="En-tête Car"/>
    <w:basedOn w:val="Policepardfaut"/>
    <w:link w:val="En-tte"/>
    <w:uiPriority w:val="99"/>
    <w:rsid w:val="00C95A8F"/>
  </w:style>
  <w:style w:type="paragraph" w:styleId="Pieddepage">
    <w:name w:val="footer"/>
    <w:basedOn w:val="Normal"/>
    <w:link w:val="PieddepageCar"/>
    <w:uiPriority w:val="99"/>
    <w:unhideWhenUsed/>
    <w:rsid w:val="00C95A8F"/>
    <w:pPr>
      <w:tabs>
        <w:tab w:val="center" w:pos="4536"/>
        <w:tab w:val="right" w:pos="9072"/>
      </w:tabs>
    </w:pPr>
  </w:style>
  <w:style w:type="character" w:customStyle="1" w:styleId="PieddepageCar">
    <w:name w:val="Pied de page Car"/>
    <w:basedOn w:val="Policepardfaut"/>
    <w:link w:val="Pieddepage"/>
    <w:uiPriority w:val="99"/>
    <w:rsid w:val="00C9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1086</Words>
  <Characters>5976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 Bony</dc:creator>
  <cp:lastModifiedBy>Malika Bony</cp:lastModifiedBy>
  <cp:revision>3</cp:revision>
  <dcterms:created xsi:type="dcterms:W3CDTF">2021-09-07T15:09:00Z</dcterms:created>
  <dcterms:modified xsi:type="dcterms:W3CDTF">2021-09-07T15:11:00Z</dcterms:modified>
</cp:coreProperties>
</file>